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6BB5CF" w14:textId="0234750D" w:rsidR="00ED6BF2" w:rsidRPr="002512A8" w:rsidRDefault="00D97234" w:rsidP="00ED6BF2">
      <w:pPr>
        <w:pStyle w:val="2nesltext"/>
        <w:contextualSpacing/>
        <w:jc w:val="center"/>
        <w:rPr>
          <w:b/>
          <w:sz w:val="28"/>
        </w:rPr>
      </w:pPr>
      <w:r w:rsidRPr="002B7891">
        <w:rPr>
          <w:b/>
          <w:sz w:val="28"/>
        </w:rPr>
        <w:t>Příloha č. 3</w:t>
      </w:r>
      <w:r w:rsidR="00515D5E">
        <w:rPr>
          <w:b/>
          <w:sz w:val="28"/>
        </w:rPr>
        <w:t xml:space="preserve"> </w:t>
      </w:r>
      <w:r w:rsidR="00D31974">
        <w:rPr>
          <w:b/>
          <w:sz w:val="28"/>
        </w:rPr>
        <w:t>kvalifikační dokumentace</w:t>
      </w:r>
    </w:p>
    <w:p w14:paraId="212AAB5B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CFC7DC6" w14:textId="77777777" w:rsidR="00A4713D" w:rsidRPr="002512A8" w:rsidRDefault="00A4713D" w:rsidP="008761C8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</w:t>
      </w:r>
      <w:r w:rsidR="008761C8">
        <w:rPr>
          <w:b/>
          <w:sz w:val="28"/>
        </w:rPr>
        <w:t xml:space="preserve">seznamu </w:t>
      </w:r>
      <w:r w:rsidR="001D71D7">
        <w:rPr>
          <w:b/>
          <w:sz w:val="28"/>
        </w:rPr>
        <w:t>členů realizačního tým</w:t>
      </w:r>
      <w:r w:rsidR="00F3089A">
        <w:rPr>
          <w:b/>
          <w:sz w:val="28"/>
        </w:rPr>
        <w:t>u</w:t>
      </w:r>
    </w:p>
    <w:p w14:paraId="7D720C36" w14:textId="77777777" w:rsidR="003F489C" w:rsidRPr="00CF6837" w:rsidRDefault="008761C8" w:rsidP="006404D1">
      <w:pPr>
        <w:pStyle w:val="2nesltext"/>
        <w:spacing w:after="360"/>
        <w:jc w:val="center"/>
        <w:rPr>
          <w:b/>
          <w:sz w:val="28"/>
        </w:rPr>
      </w:pPr>
      <w:r>
        <w:rPr>
          <w:b/>
          <w:sz w:val="28"/>
        </w:rPr>
        <w:t xml:space="preserve">Seznam </w:t>
      </w:r>
      <w:r w:rsidR="006C7ADB">
        <w:rPr>
          <w:b/>
          <w:sz w:val="28"/>
        </w:rPr>
        <w:t>členů realizačního týmu</w:t>
      </w:r>
    </w:p>
    <w:p w14:paraId="35BBC20F" w14:textId="035E0E70" w:rsidR="006C1D65" w:rsidRDefault="00905484" w:rsidP="003D7C77">
      <w:pPr>
        <w:pStyle w:val="2nesltext"/>
        <w:spacing w:after="600"/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="00E564FD">
        <w:rPr>
          <w:lang w:eastAsia="cs-CZ"/>
        </w:rPr>
        <w:t xml:space="preserve"> </w:t>
      </w:r>
      <w:r w:rsidRPr="002512C7">
        <w:rPr>
          <w:lang w:eastAsia="cs-CZ"/>
        </w:rPr>
        <w:t>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>
        <w:rPr>
          <w:lang w:eastAsia="cs-CZ"/>
        </w:rPr>
        <w:t xml:space="preserve">jako účastník zadávacího řízení veřejné zakázky s názvem </w:t>
      </w:r>
      <w:r w:rsidR="00594827" w:rsidRPr="00487ACF">
        <w:rPr>
          <w:b/>
          <w:bCs/>
          <w:lang w:eastAsia="cs-CZ"/>
        </w:rPr>
        <w:t>Obnova a provoz HW infrastruktury IS SZIF</w:t>
      </w:r>
      <w:r w:rsidR="00E564FD">
        <w:rPr>
          <w:b/>
          <w:bCs/>
          <w:lang w:eastAsia="cs-CZ"/>
        </w:rPr>
        <w:t xml:space="preserve"> </w:t>
      </w:r>
      <w:r>
        <w:rPr>
          <w:rFonts w:asciiTheme="minorHAnsi" w:hAnsiTheme="minorHAnsi"/>
        </w:rPr>
        <w:t>(dále jen „</w:t>
      </w:r>
      <w:r>
        <w:rPr>
          <w:rFonts w:asciiTheme="minorHAnsi" w:hAnsiTheme="minorHAnsi"/>
          <w:b/>
          <w:bCs/>
          <w:i/>
          <w:iCs/>
        </w:rPr>
        <w:t>veřejná zakázka</w:t>
      </w:r>
      <w:r>
        <w:rPr>
          <w:rFonts w:asciiTheme="minorHAnsi" w:hAnsiTheme="minorHAnsi"/>
        </w:rPr>
        <w:t>“)</w:t>
      </w:r>
      <w:r w:rsidRPr="006B5D29">
        <w:t>,</w:t>
      </w:r>
      <w:r w:rsidRPr="00D02CF4">
        <w:t xml:space="preserve"> tímto </w:t>
      </w:r>
      <w:r w:rsidRPr="002512C7">
        <w:rPr>
          <w:lang w:eastAsia="cs-CZ"/>
        </w:rPr>
        <w:t xml:space="preserve">v souladu s § </w:t>
      </w:r>
      <w:r>
        <w:rPr>
          <w:lang w:eastAsia="cs-CZ"/>
        </w:rPr>
        <w:t>79 zákona č. </w:t>
      </w:r>
      <w:r w:rsidRPr="002512C7">
        <w:rPr>
          <w:lang w:eastAsia="cs-CZ"/>
        </w:rPr>
        <w:t xml:space="preserve">134/2016 Sb., </w:t>
      </w:r>
      <w:r>
        <w:t>o</w:t>
      </w:r>
      <w:r w:rsidR="00632AB5">
        <w:t> </w:t>
      </w:r>
      <w:r>
        <w:t xml:space="preserve">zadávání veřejných zakázek, ve znění pozdějších předpisů, čestně prohlašuje, že má nebo bude mít pro plnění veřejné zakázky k dispozici tyto </w:t>
      </w:r>
      <w:r w:rsidR="006404D1">
        <w:t xml:space="preserve">fyzické </w:t>
      </w:r>
      <w:r>
        <w:t xml:space="preserve">osoby (realizační tým splňující požadavky zadavatele na vzdělání a odbornou kvalifikaci osob </w:t>
      </w:r>
      <w:r w:rsidR="00C3199F">
        <w:t>stanovené</w:t>
      </w:r>
      <w:r>
        <w:t xml:space="preserve"> v zadávací dokumentaci):</w:t>
      </w:r>
      <w:r w:rsidR="00594827">
        <w:t xml:space="preserve"> </w:t>
      </w:r>
      <w:r w:rsidR="00594827" w:rsidRPr="006C1D65">
        <w:rPr>
          <w:rStyle w:val="Znakapoznpodarou"/>
          <w:b/>
          <w:bCs/>
          <w:caps/>
          <w:color w:val="FF0000"/>
          <w:sz w:val="24"/>
          <w:szCs w:val="24"/>
        </w:rPr>
        <w:footnoteReference w:id="1"/>
      </w:r>
      <w:r w:rsidR="006C1D65" w:rsidRPr="006C1D65">
        <w:rPr>
          <w:b/>
          <w:bCs/>
          <w:color w:val="FF0000"/>
          <w:sz w:val="24"/>
          <w:szCs w:val="24"/>
          <w:vertAlign w:val="superscript"/>
        </w:rPr>
        <w:t xml:space="preserve">, </w:t>
      </w:r>
      <w:r w:rsidR="006C1D65" w:rsidRPr="006C1D65">
        <w:rPr>
          <w:rStyle w:val="Znakapoznpodarou"/>
          <w:rFonts w:cs="Calibri"/>
          <w:b/>
          <w:bCs/>
          <w:caps/>
          <w:color w:val="FF0000"/>
          <w:sz w:val="24"/>
          <w:szCs w:val="24"/>
        </w:rPr>
        <w:footnoteReference w:id="2"/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984"/>
        <w:gridCol w:w="5031"/>
      </w:tblGrid>
      <w:tr w:rsidR="00666851" w:rsidRPr="0099548F" w14:paraId="6479CD01" w14:textId="77777777" w:rsidTr="00C44488">
        <w:trPr>
          <w:cantSplit/>
          <w:trHeight w:val="567"/>
        </w:trPr>
        <w:tc>
          <w:tcPr>
            <w:tcW w:w="9142" w:type="dxa"/>
            <w:gridSpan w:val="3"/>
            <w:shd w:val="clear" w:color="auto" w:fill="808080" w:themeFill="background1" w:themeFillShade="80"/>
            <w:vAlign w:val="center"/>
          </w:tcPr>
          <w:p w14:paraId="39A405A8" w14:textId="55052309" w:rsidR="00666851" w:rsidRPr="0099548F" w:rsidRDefault="00594827" w:rsidP="004712B9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bCs/>
                <w:caps/>
              </w:rPr>
            </w:pPr>
            <w:r w:rsidRPr="0099548F">
              <w:rPr>
                <w:rFonts w:ascii="Calibri" w:hAnsi="Calibri" w:cs="Calibri"/>
                <w:b/>
              </w:rPr>
              <w:t>Delivery manager</w:t>
            </w:r>
          </w:p>
        </w:tc>
      </w:tr>
      <w:tr w:rsidR="00666851" w:rsidRPr="0099548F" w14:paraId="3FEE4841" w14:textId="77777777" w:rsidTr="005909E3">
        <w:trPr>
          <w:cantSplit/>
          <w:trHeight w:val="567"/>
        </w:trPr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5D4A33CE" w14:textId="3C975C50" w:rsidR="00666851" w:rsidRPr="0099548F" w:rsidRDefault="00666851" w:rsidP="007760B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FC83D8D" w14:textId="37B6077E" w:rsidR="00666851" w:rsidRPr="0099548F" w:rsidRDefault="00666851" w:rsidP="00FA5D73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66851" w:rsidRPr="0099548F" w14:paraId="7DACD3C2" w14:textId="77777777" w:rsidTr="005909E3">
        <w:trPr>
          <w:cantSplit/>
          <w:trHeight w:val="567"/>
        </w:trPr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6FF75790" w14:textId="167764A2" w:rsidR="00666851" w:rsidRPr="0099548F" w:rsidRDefault="00666851" w:rsidP="007760B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i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Poměr k</w:t>
            </w:r>
            <w:r w:rsidR="00E564FD" w:rsidRPr="0099548F">
              <w:rPr>
                <w:rFonts w:ascii="Calibri" w:hAnsi="Calibri" w:cs="Calibri"/>
                <w:b/>
                <w:sz w:val="22"/>
                <w:szCs w:val="22"/>
              </w:rPr>
              <w:t> dodavateli</w:t>
            </w:r>
          </w:p>
          <w:p w14:paraId="0C611497" w14:textId="72EA8F69" w:rsidR="00666851" w:rsidRPr="0099548F" w:rsidRDefault="00666851" w:rsidP="006404D1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(např. zaměstnanec</w:t>
            </w:r>
            <w:r w:rsidR="00594827" w:rsidRPr="0099548F"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  <w:r w:rsidR="003D7C77" w:rsidRPr="0099548F">
              <w:rPr>
                <w:rFonts w:ascii="Calibri" w:hAnsi="Calibri" w:cs="Calibri"/>
                <w:i/>
                <w:sz w:val="22"/>
                <w:szCs w:val="22"/>
              </w:rPr>
              <w:t>dodavatele</w:t>
            </w: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, poddodavatel</w:t>
            </w:r>
            <w:r w:rsidR="00594827" w:rsidRPr="0099548F">
              <w:rPr>
                <w:rFonts w:ascii="Calibri" w:hAnsi="Calibri" w:cs="Calibri"/>
                <w:i/>
                <w:sz w:val="22"/>
                <w:szCs w:val="22"/>
              </w:rPr>
              <w:t>,</w:t>
            </w:r>
            <w:r w:rsidR="006404D1" w:rsidRPr="0099548F"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  <w:r w:rsidR="00594827" w:rsidRPr="0099548F">
              <w:rPr>
                <w:rFonts w:ascii="Calibri" w:hAnsi="Calibri" w:cs="Calibri"/>
                <w:i/>
                <w:sz w:val="22"/>
                <w:szCs w:val="22"/>
              </w:rPr>
              <w:t>zaměstnanec poddodavatele</w:t>
            </w: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7D62741" w14:textId="02B2472C" w:rsidR="00666851" w:rsidRPr="0099548F" w:rsidRDefault="00666851" w:rsidP="00FA5D73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94827" w:rsidRPr="0099548F" w14:paraId="37A9A103" w14:textId="77777777" w:rsidTr="004712B9">
        <w:trPr>
          <w:cantSplit/>
          <w:trHeight w:val="284"/>
        </w:trPr>
        <w:tc>
          <w:tcPr>
            <w:tcW w:w="9142" w:type="dxa"/>
            <w:gridSpan w:val="3"/>
            <w:shd w:val="clear" w:color="auto" w:fill="A6A6A6" w:themeFill="background1" w:themeFillShade="A6"/>
            <w:vAlign w:val="center"/>
          </w:tcPr>
          <w:p w14:paraId="1F2DB5F1" w14:textId="06005360" w:rsidR="00594827" w:rsidRPr="0099548F" w:rsidRDefault="00594827" w:rsidP="00424805">
            <w:pPr>
              <w:suppressAutoHyphens/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sz w:val="22"/>
                <w:szCs w:val="22"/>
                <w:lang w:eastAsia="en-US" w:bidi="en-US"/>
              </w:rPr>
              <w:t>Úroveň vzdělání</w:t>
            </w:r>
          </w:p>
        </w:tc>
      </w:tr>
      <w:tr w:rsidR="00594827" w:rsidRPr="0099548F" w14:paraId="31410E3A" w14:textId="77777777" w:rsidTr="005909E3">
        <w:trPr>
          <w:cantSplit/>
          <w:trHeight w:val="567"/>
        </w:trPr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4EE68DD0" w14:textId="77777777" w:rsidR="00594827" w:rsidRPr="0099548F" w:rsidRDefault="00594827" w:rsidP="007760B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Ukončené středoškolské vzdělání s maturitou v oblasti informačních a komunikačních technologií (ICT)</w:t>
            </w:r>
          </w:p>
          <w:p w14:paraId="649D3A9C" w14:textId="78FE4CB2" w:rsidR="00424805" w:rsidRPr="0099548F" w:rsidRDefault="00424805" w:rsidP="007760B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(účastník předloží jako přílohu maturitní vysvědčení)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EDE4D1B" w14:textId="5CEFC16B" w:rsidR="00594827" w:rsidRPr="0099548F" w:rsidRDefault="00424805" w:rsidP="00FA5D73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94827" w:rsidRPr="0099548F" w14:paraId="6B733DEE" w14:textId="77777777" w:rsidTr="004712B9">
        <w:trPr>
          <w:cantSplit/>
          <w:trHeight w:val="284"/>
        </w:trPr>
        <w:tc>
          <w:tcPr>
            <w:tcW w:w="9142" w:type="dxa"/>
            <w:gridSpan w:val="3"/>
            <w:shd w:val="clear" w:color="auto" w:fill="D9D9D9" w:themeFill="background1" w:themeFillShade="D9"/>
            <w:vAlign w:val="center"/>
          </w:tcPr>
          <w:p w14:paraId="080964F8" w14:textId="4EE5D708" w:rsidR="00594827" w:rsidRPr="0099548F" w:rsidRDefault="00594827" w:rsidP="00594827">
            <w:pPr>
              <w:suppressAutoHyphens/>
              <w:rPr>
                <w:rFonts w:ascii="Calibri" w:hAnsi="Calibri" w:cs="Calibri"/>
                <w:b/>
                <w:bCs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sz w:val="22"/>
                <w:szCs w:val="22"/>
                <w:lang w:eastAsia="en-US" w:bidi="en-US"/>
              </w:rPr>
              <w:t>nebo</w:t>
            </w:r>
          </w:p>
        </w:tc>
      </w:tr>
      <w:tr w:rsidR="00594827" w:rsidRPr="0099548F" w14:paraId="309F2B8F" w14:textId="77777777" w:rsidTr="005909E3">
        <w:trPr>
          <w:cantSplit/>
          <w:trHeight w:val="567"/>
        </w:trPr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706DBE46" w14:textId="77777777" w:rsidR="00594827" w:rsidRPr="0099548F" w:rsidRDefault="00594827" w:rsidP="007760B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Ukončené vysokoškolské vzdělání magisterského studijního programu v oblasti informačních a komunikačních technologií (ICT)</w:t>
            </w:r>
          </w:p>
          <w:p w14:paraId="61626180" w14:textId="09B95A7A" w:rsidR="00424805" w:rsidRPr="0099548F" w:rsidRDefault="00424805" w:rsidP="007760B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(účastník předloží jako přílohu vysokoškolský diplom)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643584C" w14:textId="74DC0F71" w:rsidR="00594827" w:rsidRPr="0099548F" w:rsidRDefault="00424805" w:rsidP="00FA5D73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24805" w:rsidRPr="0099548F" w14:paraId="6EB64DBB" w14:textId="77777777" w:rsidTr="004712B9">
        <w:trPr>
          <w:cantSplit/>
          <w:trHeight w:val="284"/>
        </w:trPr>
        <w:tc>
          <w:tcPr>
            <w:tcW w:w="9142" w:type="dxa"/>
            <w:gridSpan w:val="3"/>
            <w:shd w:val="clear" w:color="auto" w:fill="A6A6A6" w:themeFill="background1" w:themeFillShade="A6"/>
            <w:vAlign w:val="center"/>
          </w:tcPr>
          <w:p w14:paraId="6E87E703" w14:textId="5021409C" w:rsidR="00424805" w:rsidRPr="0099548F" w:rsidRDefault="00424805" w:rsidP="004421F1">
            <w:pPr>
              <w:suppressAutoHyphens/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sz w:val="22"/>
                <w:szCs w:val="22"/>
                <w:lang w:eastAsia="en-US" w:bidi="en-US"/>
              </w:rPr>
              <w:t>Obecná praxe</w:t>
            </w:r>
          </w:p>
        </w:tc>
      </w:tr>
      <w:tr w:rsidR="004421F1" w:rsidRPr="0099548F" w14:paraId="709AB057" w14:textId="77777777" w:rsidTr="005909E3">
        <w:trPr>
          <w:cantSplit/>
          <w:trHeight w:val="567"/>
        </w:trPr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1AFE84AB" w14:textId="77777777" w:rsidR="004421F1" w:rsidRPr="0099548F" w:rsidRDefault="004421F1" w:rsidP="007760B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Délka praxe v oblasti informačních a komunikačních technologií (ICT)</w:t>
            </w:r>
          </w:p>
          <w:p w14:paraId="46338A15" w14:textId="5E9E3E6B" w:rsidR="004421F1" w:rsidRPr="0099548F" w:rsidRDefault="004421F1" w:rsidP="007760B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(délka této praxe v letech nebo měsících)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2451DF2" w14:textId="496BA2DE" w:rsidR="004421F1" w:rsidRPr="0099548F" w:rsidRDefault="004421F1" w:rsidP="004421F1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D1984" w:rsidRPr="0099548F" w14:paraId="10AC248A" w14:textId="77777777" w:rsidTr="004712B9">
        <w:trPr>
          <w:cantSplit/>
          <w:trHeight w:val="284"/>
        </w:trPr>
        <w:tc>
          <w:tcPr>
            <w:tcW w:w="9142" w:type="dxa"/>
            <w:gridSpan w:val="3"/>
            <w:shd w:val="clear" w:color="auto" w:fill="A6A6A6" w:themeFill="background1" w:themeFillShade="A6"/>
            <w:vAlign w:val="center"/>
          </w:tcPr>
          <w:p w14:paraId="0BC49C48" w14:textId="42377B0B" w:rsidR="007D1984" w:rsidRPr="0099548F" w:rsidRDefault="007D1984" w:rsidP="007D1984">
            <w:pPr>
              <w:suppressAutoHyphens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sz w:val="22"/>
                <w:szCs w:val="22"/>
                <w:lang w:eastAsia="en-US" w:bidi="en-US"/>
              </w:rPr>
              <w:t>Odborná kvalifikace</w:t>
            </w:r>
          </w:p>
        </w:tc>
      </w:tr>
      <w:tr w:rsidR="007D1984" w:rsidRPr="0099548F" w14:paraId="4BDF7ECE" w14:textId="77777777" w:rsidTr="005909E3">
        <w:trPr>
          <w:cantSplit/>
          <w:trHeight w:val="567"/>
        </w:trPr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20EA3DF6" w14:textId="77777777" w:rsidR="007D1984" w:rsidRPr="0099548F" w:rsidRDefault="007D1984" w:rsidP="007760B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Dispozice platnou certifikací procesního řízení služeb IT mezinárodně uznávaného standardu ITIL minimálně na úrovni Foundation</w:t>
            </w:r>
          </w:p>
          <w:p w14:paraId="28A64CB5" w14:textId="3BB73406" w:rsidR="007D1984" w:rsidRPr="0099548F" w:rsidRDefault="007D1984" w:rsidP="007760B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(účastník předloží jako přílohu doklad o certifikaci)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ED992C0" w14:textId="74F218DC" w:rsidR="007D1984" w:rsidRPr="0099548F" w:rsidRDefault="004E0946" w:rsidP="004421F1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66851" w:rsidRPr="0099548F" w14:paraId="41B4CBBD" w14:textId="77777777" w:rsidTr="004712B9">
        <w:trPr>
          <w:cantSplit/>
          <w:trHeight w:val="284"/>
        </w:trPr>
        <w:tc>
          <w:tcPr>
            <w:tcW w:w="9142" w:type="dxa"/>
            <w:gridSpan w:val="3"/>
            <w:shd w:val="clear" w:color="auto" w:fill="A6A6A6" w:themeFill="background1" w:themeFillShade="A6"/>
            <w:vAlign w:val="center"/>
          </w:tcPr>
          <w:p w14:paraId="36E31BF8" w14:textId="5CA83B92" w:rsidR="00666851" w:rsidRPr="0099548F" w:rsidRDefault="004421F1" w:rsidP="00FA5D7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Odborná praxe</w:t>
            </w:r>
          </w:p>
        </w:tc>
      </w:tr>
      <w:tr w:rsidR="00666851" w:rsidRPr="0099548F" w14:paraId="45BAC567" w14:textId="77777777" w:rsidTr="004712B9">
        <w:trPr>
          <w:cantSplit/>
          <w:trHeight w:val="284"/>
        </w:trPr>
        <w:tc>
          <w:tcPr>
            <w:tcW w:w="9142" w:type="dxa"/>
            <w:gridSpan w:val="3"/>
            <w:shd w:val="clear" w:color="auto" w:fill="BFBFBF" w:themeFill="background1" w:themeFillShade="BF"/>
            <w:vAlign w:val="center"/>
          </w:tcPr>
          <w:p w14:paraId="4449291B" w14:textId="6E3EA7C0" w:rsidR="00666851" w:rsidRPr="0099548F" w:rsidRDefault="00912E5B" w:rsidP="00FA5D7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 xml:space="preserve">Projekt č. </w:t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912E5B" w:rsidRPr="0099548F" w14:paraId="0918F2A7" w14:textId="77777777" w:rsidTr="005909E3">
        <w:trPr>
          <w:cantSplit/>
          <w:trHeight w:val="567"/>
        </w:trPr>
        <w:tc>
          <w:tcPr>
            <w:tcW w:w="2127" w:type="dxa"/>
            <w:vMerge w:val="restart"/>
            <w:shd w:val="clear" w:color="auto" w:fill="D9D9D9" w:themeFill="background1" w:themeFillShade="D9"/>
            <w:vAlign w:val="center"/>
          </w:tcPr>
          <w:p w14:paraId="2933DD08" w14:textId="4DE85C92" w:rsidR="00912E5B" w:rsidRPr="0099548F" w:rsidRDefault="00912E5B" w:rsidP="00912E5B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Identifikační údaje objednatele projektu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63C46F8" w14:textId="26780621" w:rsidR="00912E5B" w:rsidRPr="0099548F" w:rsidRDefault="00912E5B" w:rsidP="00912E5B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5B342DD" w14:textId="5F8675F8" w:rsidR="00912E5B" w:rsidRPr="0099548F" w:rsidRDefault="00912E5B" w:rsidP="00FA5D73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12E5B" w:rsidRPr="0099548F" w14:paraId="7D82EE06" w14:textId="77777777" w:rsidTr="005909E3">
        <w:trPr>
          <w:cantSplit/>
          <w:trHeight w:val="567"/>
        </w:trPr>
        <w:tc>
          <w:tcPr>
            <w:tcW w:w="2127" w:type="dxa"/>
            <w:vMerge/>
            <w:shd w:val="clear" w:color="auto" w:fill="D9D9D9" w:themeFill="background1" w:themeFillShade="D9"/>
            <w:vAlign w:val="center"/>
          </w:tcPr>
          <w:p w14:paraId="4DE48582" w14:textId="5AE01ED7" w:rsidR="00912E5B" w:rsidRPr="0099548F" w:rsidRDefault="00912E5B" w:rsidP="00FA5D7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52E2BA12" w14:textId="7279D9A3" w:rsidR="00912E5B" w:rsidRPr="0099548F" w:rsidRDefault="00912E5B" w:rsidP="00912E5B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F092951" w14:textId="2325264F" w:rsidR="00912E5B" w:rsidRPr="0099548F" w:rsidRDefault="00912E5B" w:rsidP="00FA5D73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12E5B" w:rsidRPr="0099548F" w14:paraId="449819AF" w14:textId="77777777" w:rsidTr="005909E3">
        <w:trPr>
          <w:cantSplit/>
          <w:trHeight w:val="567"/>
        </w:trPr>
        <w:tc>
          <w:tcPr>
            <w:tcW w:w="2127" w:type="dxa"/>
            <w:vMerge/>
            <w:shd w:val="clear" w:color="auto" w:fill="D9D9D9" w:themeFill="background1" w:themeFillShade="D9"/>
            <w:vAlign w:val="center"/>
          </w:tcPr>
          <w:p w14:paraId="7CB3ACD9" w14:textId="77777777" w:rsidR="00912E5B" w:rsidRPr="0099548F" w:rsidRDefault="00912E5B" w:rsidP="00FA5D7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13FAFBA4" w14:textId="70E3EED3" w:rsidR="00912E5B" w:rsidRPr="0099548F" w:rsidRDefault="00912E5B" w:rsidP="00912E5B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E949155" w14:textId="633B5D91" w:rsidR="00912E5B" w:rsidRPr="0099548F" w:rsidRDefault="00912E5B" w:rsidP="00FA5D73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12E5B" w:rsidRPr="0099548F" w14:paraId="6A2EF80F" w14:textId="77777777" w:rsidTr="005909E3">
        <w:trPr>
          <w:cantSplit/>
          <w:trHeight w:val="567"/>
        </w:trPr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62180668" w14:textId="7B9099D1" w:rsidR="00912E5B" w:rsidRPr="0099548F" w:rsidRDefault="00912E5B" w:rsidP="000C37FF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Název projektu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EBAAA95" w14:textId="06C24A73" w:rsidR="00912E5B" w:rsidRPr="0099548F" w:rsidRDefault="00041078" w:rsidP="00FA5D73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12E5B" w:rsidRPr="0099548F" w14:paraId="6043EA4C" w14:textId="77777777" w:rsidTr="005909E3">
        <w:trPr>
          <w:cantSplit/>
          <w:trHeight w:val="567"/>
        </w:trPr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1FF63190" w14:textId="77777777" w:rsidR="00912E5B" w:rsidRPr="0099548F" w:rsidRDefault="00912E5B" w:rsidP="000C37FF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Popis předmětu projektu</w:t>
            </w:r>
          </w:p>
          <w:p w14:paraId="7EF31441" w14:textId="742E53D3" w:rsidR="00912E5B" w:rsidRPr="0099548F" w:rsidRDefault="00912E5B" w:rsidP="000C37FF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(vlastní popis předmětu</w:t>
            </w:r>
            <w:r w:rsidR="004421F1"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 xml:space="preserve"> </w:t>
            </w:r>
            <w:r w:rsidR="00C44488"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dodavatelem</w:t>
            </w: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E5CFC32" w14:textId="3DE6C956" w:rsidR="00912E5B" w:rsidRPr="0099548F" w:rsidRDefault="00912E5B" w:rsidP="00FA5D73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C37FF" w:rsidRPr="0099548F" w14:paraId="64D10560" w14:textId="77777777" w:rsidTr="005909E3">
        <w:trPr>
          <w:cantSplit/>
          <w:trHeight w:val="567"/>
        </w:trPr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19A30C48" w14:textId="6478D22A" w:rsidR="000C37FF" w:rsidRPr="0099548F" w:rsidRDefault="000C37FF" w:rsidP="000C37FF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Projekt spočíval </w:t>
            </w:r>
            <w:r w:rsidR="004421F1" w:rsidRPr="0099548F">
              <w:rPr>
                <w:rFonts w:ascii="Calibri" w:hAnsi="Calibri" w:cs="Calibri"/>
                <w:b/>
                <w:sz w:val="22"/>
                <w:szCs w:val="22"/>
              </w:rPr>
              <w:t>v dodávce HW infrastruktury, včetně zajištění migrace z původní HW infrastruktury do dodávané HW infrastruktury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F1ADE5B" w14:textId="05EBB1D5" w:rsidR="000C37FF" w:rsidRPr="0099548F" w:rsidRDefault="00C44488" w:rsidP="00FA5D73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421F1" w:rsidRPr="0099548F" w14:paraId="4178EC3E" w14:textId="77777777" w:rsidTr="005909E3">
        <w:trPr>
          <w:cantSplit/>
          <w:trHeight w:val="567"/>
        </w:trPr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3BFD3C1A" w14:textId="570BD07A" w:rsidR="004421F1" w:rsidRPr="0099548F" w:rsidRDefault="004421F1" w:rsidP="000C37FF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Původní HW infrastruktura nebo dodávaná HW infrastruktura obsahovala technologii Power a x86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CF7976B" w14:textId="0D34FA71" w:rsidR="004421F1" w:rsidRPr="0099548F" w:rsidRDefault="006404D1" w:rsidP="00FA5D73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421F1" w:rsidRPr="0099548F" w14:paraId="22609A49" w14:textId="77777777" w:rsidTr="005909E3">
        <w:trPr>
          <w:cantSplit/>
          <w:trHeight w:val="567"/>
        </w:trPr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55BA2D84" w14:textId="0D921070" w:rsidR="004421F1" w:rsidRPr="0099548F" w:rsidRDefault="004421F1" w:rsidP="000C37FF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Součástí migrace byla migrace dat o objemu minimálně 500 TB z původního diskového pole do dodávaného diskového pole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270F47F" w14:textId="447876D9" w:rsidR="004421F1" w:rsidRPr="0099548F" w:rsidRDefault="006404D1" w:rsidP="00FA5D73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C37FF" w:rsidRPr="0099548F" w14:paraId="133BF1A8" w14:textId="77777777" w:rsidTr="005909E3">
        <w:trPr>
          <w:cantSplit/>
          <w:trHeight w:val="567"/>
        </w:trPr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4D0A753C" w14:textId="551A19EF" w:rsidR="000C37FF" w:rsidRPr="0099548F" w:rsidRDefault="000C37FF" w:rsidP="000C37FF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Finanční objem projektu</w:t>
            </w:r>
          </w:p>
          <w:p w14:paraId="1CEC8335" w14:textId="25404BD3" w:rsidR="000C37FF" w:rsidRPr="0099548F" w:rsidRDefault="000C37FF" w:rsidP="000C37FF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87247DE" w14:textId="6EC15638" w:rsidR="000C37FF" w:rsidRPr="0099548F" w:rsidRDefault="00C44488" w:rsidP="00FA5D73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="004712B9" w:rsidRPr="009954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0C37FF" w:rsidRPr="0099548F" w14:paraId="6BBCE0A5" w14:textId="77777777" w:rsidTr="005909E3">
        <w:trPr>
          <w:cantSplit/>
          <w:trHeight w:val="567"/>
        </w:trPr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755D9C64" w14:textId="13A45BF3" w:rsidR="000C37FF" w:rsidRPr="0099548F" w:rsidRDefault="000C37FF" w:rsidP="007760B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Doba realizace projektu</w:t>
            </w:r>
          </w:p>
          <w:p w14:paraId="798B32CB" w14:textId="03A29EAD" w:rsidR="000C37FF" w:rsidRPr="0099548F" w:rsidRDefault="000C37FF" w:rsidP="007760B6">
            <w:pPr>
              <w:suppressAutoHyphens/>
              <w:jc w:val="both"/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  <w:t xml:space="preserve">(doba </w:t>
            </w:r>
            <w:r w:rsidR="00D31974"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  <w:t>realizace</w:t>
            </w: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  <w:t xml:space="preserve">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C2893D9" w14:textId="0D3AFA05" w:rsidR="000C37FF" w:rsidRPr="0099548F" w:rsidRDefault="00C44488" w:rsidP="00FA5D73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od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 do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4421F1" w:rsidRPr="0099548F" w14:paraId="3E3A7618" w14:textId="77777777" w:rsidTr="005909E3">
        <w:trPr>
          <w:cantSplit/>
          <w:trHeight w:val="567"/>
        </w:trPr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781337AD" w14:textId="6FF20001" w:rsidR="004421F1" w:rsidRPr="0099548F" w:rsidRDefault="007D1984" w:rsidP="007760B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Č</w:t>
            </w:r>
            <w:r w:rsidR="004421F1"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len realizačního týmu </w:t>
            </w:r>
            <w:r w:rsidR="008C254A"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se na tomto</w:t>
            </w:r>
            <w:r w:rsidR="004421F1"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 projektu </w:t>
            </w:r>
            <w:r w:rsidR="008C254A"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účastnil</w:t>
            </w:r>
            <w:r w:rsidR="004421F1"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 a </w:t>
            </w:r>
            <w:r w:rsidR="006404D1"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odbornou praxi v rámci tohoto projektu </w:t>
            </w:r>
            <w:r w:rsidR="004421F1"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získal </w:t>
            </w:r>
            <w:r w:rsidR="006404D1"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v roli delivery managera (či obsahově obdobné roli, tj. roli odpovědné za vedení či řízení dodávky HW infrastruktury)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44BE26F" w14:textId="5C744CB4" w:rsidR="004421F1" w:rsidRPr="0099548F" w:rsidRDefault="006404D1" w:rsidP="00FA5D73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1D7C98F4" w14:textId="2782995F" w:rsidR="003D7C77" w:rsidRDefault="006C1D65" w:rsidP="00824A92">
      <w:pPr>
        <w:spacing w:before="480" w:after="480"/>
        <w:jc w:val="center"/>
      </w:pPr>
      <w:bookmarkStart w:id="0" w:name="_Hlk175727025"/>
      <w:r w:rsidRPr="006C1D65">
        <w:t>-------------------------------------------------------------------------</w:t>
      </w:r>
      <w:bookmarkEnd w:id="0"/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984"/>
        <w:gridCol w:w="5031"/>
      </w:tblGrid>
      <w:tr w:rsidR="007D1984" w:rsidRPr="0099548F" w14:paraId="2A65EFF8" w14:textId="77777777" w:rsidTr="001E4746">
        <w:trPr>
          <w:cantSplit/>
          <w:trHeight w:val="567"/>
        </w:trPr>
        <w:tc>
          <w:tcPr>
            <w:tcW w:w="9142" w:type="dxa"/>
            <w:gridSpan w:val="3"/>
            <w:shd w:val="clear" w:color="auto" w:fill="808080" w:themeFill="background1" w:themeFillShade="80"/>
            <w:vAlign w:val="center"/>
          </w:tcPr>
          <w:p w14:paraId="0A925224" w14:textId="24F129D9" w:rsidR="007D1984" w:rsidRPr="0099548F" w:rsidRDefault="007D1984" w:rsidP="004712B9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bCs/>
                <w:caps/>
              </w:rPr>
            </w:pPr>
            <w:r w:rsidRPr="0099548F">
              <w:rPr>
                <w:rFonts w:ascii="Calibri" w:hAnsi="Calibri" w:cs="Calibri"/>
                <w:b/>
              </w:rPr>
              <w:t>Project manager/Vedoucí provozního týmu</w:t>
            </w:r>
          </w:p>
        </w:tc>
      </w:tr>
      <w:tr w:rsidR="007D1984" w:rsidRPr="0099548F" w14:paraId="748FACAA" w14:textId="77777777" w:rsidTr="005909E3">
        <w:trPr>
          <w:cantSplit/>
          <w:trHeight w:val="567"/>
        </w:trPr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23B3BC1C" w14:textId="77777777" w:rsidR="007D1984" w:rsidRPr="0099548F" w:rsidRDefault="007D1984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Titul, 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1444ECC" w14:textId="77777777" w:rsidR="007D1984" w:rsidRPr="0099548F" w:rsidRDefault="007D1984" w:rsidP="001E4746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D1984" w:rsidRPr="0099548F" w14:paraId="22B85213" w14:textId="77777777" w:rsidTr="005909E3">
        <w:trPr>
          <w:cantSplit/>
          <w:trHeight w:val="567"/>
        </w:trPr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46DFFDAD" w14:textId="77777777" w:rsidR="007D1984" w:rsidRPr="0099548F" w:rsidRDefault="007D1984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i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Poměr k dodavateli</w:t>
            </w:r>
          </w:p>
          <w:p w14:paraId="1A13C2DF" w14:textId="5C174118" w:rsidR="007D1984" w:rsidRPr="0099548F" w:rsidRDefault="007D1984" w:rsidP="001E4746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 xml:space="preserve">(např. zaměstnanec </w:t>
            </w:r>
            <w:r w:rsidR="003D7C77" w:rsidRPr="0099548F">
              <w:rPr>
                <w:rFonts w:ascii="Calibri" w:hAnsi="Calibri" w:cs="Calibri"/>
                <w:i/>
                <w:sz w:val="22"/>
                <w:szCs w:val="22"/>
              </w:rPr>
              <w:t>dodavatele</w:t>
            </w: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, poddodavatel, zaměstnanec poddodavatele)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327A382" w14:textId="77777777" w:rsidR="007D1984" w:rsidRPr="0099548F" w:rsidRDefault="007D1984" w:rsidP="001E4746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D1984" w:rsidRPr="0099548F" w14:paraId="44EE02DA" w14:textId="77777777" w:rsidTr="004712B9">
        <w:trPr>
          <w:cantSplit/>
          <w:trHeight w:val="284"/>
        </w:trPr>
        <w:tc>
          <w:tcPr>
            <w:tcW w:w="9142" w:type="dxa"/>
            <w:gridSpan w:val="3"/>
            <w:shd w:val="clear" w:color="auto" w:fill="A6A6A6" w:themeFill="background1" w:themeFillShade="A6"/>
            <w:vAlign w:val="center"/>
          </w:tcPr>
          <w:p w14:paraId="14315DF4" w14:textId="77777777" w:rsidR="007D1984" w:rsidRPr="0099548F" w:rsidRDefault="007D1984" w:rsidP="001E4746">
            <w:pPr>
              <w:suppressAutoHyphens/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sz w:val="22"/>
                <w:szCs w:val="22"/>
                <w:lang w:eastAsia="en-US" w:bidi="en-US"/>
              </w:rPr>
              <w:t>Úroveň vzdělání</w:t>
            </w:r>
          </w:p>
        </w:tc>
      </w:tr>
      <w:tr w:rsidR="007D1984" w:rsidRPr="0099548F" w14:paraId="5A0F844C" w14:textId="77777777" w:rsidTr="005909E3">
        <w:trPr>
          <w:cantSplit/>
          <w:trHeight w:val="567"/>
        </w:trPr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291FF867" w14:textId="367C5048" w:rsidR="007D1984" w:rsidRPr="0099548F" w:rsidRDefault="007D1984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Ukončené vysokoškolské vzdělání magisterského studijního programu v oblasti managementu, ekonomie nebo informačních a komunikačních technologií (ICT)</w:t>
            </w:r>
          </w:p>
          <w:p w14:paraId="4A8959FD" w14:textId="77777777" w:rsidR="007D1984" w:rsidRPr="0099548F" w:rsidRDefault="007D1984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(účastník předloží jako přílohu vysokoškolský diplom)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24E1F32" w14:textId="77777777" w:rsidR="007D1984" w:rsidRPr="0099548F" w:rsidRDefault="007D1984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D1984" w:rsidRPr="0099548F" w14:paraId="36ECA8CA" w14:textId="77777777" w:rsidTr="004712B9">
        <w:trPr>
          <w:cantSplit/>
          <w:trHeight w:val="284"/>
        </w:trPr>
        <w:tc>
          <w:tcPr>
            <w:tcW w:w="9142" w:type="dxa"/>
            <w:gridSpan w:val="3"/>
            <w:shd w:val="clear" w:color="auto" w:fill="A6A6A6" w:themeFill="background1" w:themeFillShade="A6"/>
            <w:vAlign w:val="center"/>
          </w:tcPr>
          <w:p w14:paraId="20534E39" w14:textId="77777777" w:rsidR="007D1984" w:rsidRPr="0099548F" w:rsidRDefault="007D1984" w:rsidP="001E4746">
            <w:pPr>
              <w:suppressAutoHyphens/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sz w:val="22"/>
                <w:szCs w:val="22"/>
                <w:lang w:eastAsia="en-US" w:bidi="en-US"/>
              </w:rPr>
              <w:t>Obecná praxe</w:t>
            </w:r>
          </w:p>
        </w:tc>
      </w:tr>
      <w:tr w:rsidR="007D1984" w:rsidRPr="0099548F" w14:paraId="4B3F8C8B" w14:textId="77777777" w:rsidTr="005909E3">
        <w:trPr>
          <w:cantSplit/>
          <w:trHeight w:val="567"/>
        </w:trPr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30141D2F" w14:textId="77777777" w:rsidR="007D1984" w:rsidRPr="0099548F" w:rsidRDefault="007D1984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Délka praxe v oblasti informačních a komunikačních technologií (ICT)</w:t>
            </w:r>
          </w:p>
          <w:p w14:paraId="0EB058B6" w14:textId="77777777" w:rsidR="007D1984" w:rsidRPr="0099548F" w:rsidRDefault="007D1984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(délka této praxe v letech nebo měsících)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E480048" w14:textId="77777777" w:rsidR="007D1984" w:rsidRPr="0099548F" w:rsidRDefault="007D1984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D1984" w:rsidRPr="0099548F" w14:paraId="69091B4F" w14:textId="77777777" w:rsidTr="004712B9">
        <w:trPr>
          <w:cantSplit/>
          <w:trHeight w:val="284"/>
        </w:trPr>
        <w:tc>
          <w:tcPr>
            <w:tcW w:w="9142" w:type="dxa"/>
            <w:gridSpan w:val="3"/>
            <w:shd w:val="clear" w:color="auto" w:fill="A6A6A6" w:themeFill="background1" w:themeFillShade="A6"/>
            <w:vAlign w:val="center"/>
          </w:tcPr>
          <w:p w14:paraId="5FFF87C9" w14:textId="77777777" w:rsidR="007D1984" w:rsidRPr="0099548F" w:rsidRDefault="007D1984" w:rsidP="001E4746">
            <w:pPr>
              <w:suppressAutoHyphens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sz w:val="22"/>
                <w:szCs w:val="22"/>
                <w:lang w:eastAsia="en-US" w:bidi="en-US"/>
              </w:rPr>
              <w:t>Odborná kvalifikace</w:t>
            </w:r>
          </w:p>
        </w:tc>
      </w:tr>
      <w:tr w:rsidR="007D1984" w:rsidRPr="0099548F" w14:paraId="25654BE1" w14:textId="77777777" w:rsidTr="005909E3">
        <w:trPr>
          <w:cantSplit/>
          <w:trHeight w:val="567"/>
        </w:trPr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1D69981E" w14:textId="4F155554" w:rsidR="007D1984" w:rsidRPr="0099548F" w:rsidRDefault="007D1984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Dispozice platnou certifikací procesního řízení služeb IT mezinárodně uznávaného standardu ITIL minimálně na úrovni Foundation</w:t>
            </w:r>
          </w:p>
          <w:p w14:paraId="76FD7862" w14:textId="77777777" w:rsidR="007D1984" w:rsidRPr="0099548F" w:rsidRDefault="007D1984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(účastník předloží jako přílohu doklad o certifikaci)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5003E5C" w14:textId="446A0EEA" w:rsidR="007D1984" w:rsidRPr="0099548F" w:rsidRDefault="004712B9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712B9" w:rsidRPr="0099548F" w14:paraId="6B057590" w14:textId="77777777" w:rsidTr="0099548F">
        <w:trPr>
          <w:cantSplit/>
          <w:trHeight w:val="284"/>
        </w:trPr>
        <w:tc>
          <w:tcPr>
            <w:tcW w:w="9142" w:type="dxa"/>
            <w:gridSpan w:val="3"/>
            <w:shd w:val="clear" w:color="auto" w:fill="D9D9D9" w:themeFill="background1" w:themeFillShade="D9"/>
            <w:vAlign w:val="center"/>
          </w:tcPr>
          <w:p w14:paraId="0E0EDB73" w14:textId="537F9234" w:rsidR="004712B9" w:rsidRPr="0099548F" w:rsidRDefault="004712B9" w:rsidP="004712B9">
            <w:pPr>
              <w:suppressAutoHyphens/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nebo</w:t>
            </w:r>
          </w:p>
        </w:tc>
      </w:tr>
      <w:tr w:rsidR="007D1984" w:rsidRPr="0099548F" w14:paraId="4FA14085" w14:textId="77777777" w:rsidTr="005909E3">
        <w:trPr>
          <w:cantSplit/>
          <w:trHeight w:val="567"/>
        </w:trPr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5909BE15" w14:textId="5ED64146" w:rsidR="004712B9" w:rsidRPr="0099548F" w:rsidRDefault="004712B9" w:rsidP="004712B9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Dispozice platnou certifikací metodiky pro řízení projektů PRINCE2 minimálně na úrovni Foundation</w:t>
            </w:r>
          </w:p>
          <w:p w14:paraId="389E59E8" w14:textId="65CE05FE" w:rsidR="007D1984" w:rsidRPr="0099548F" w:rsidRDefault="004712B9" w:rsidP="004712B9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(účastník předloží jako přílohu doklad o certifikaci)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DEBF1A0" w14:textId="33CAFE00" w:rsidR="007D1984" w:rsidRPr="0099548F" w:rsidRDefault="004712B9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D1984" w:rsidRPr="0099548F" w14:paraId="7CCB62D5" w14:textId="77777777" w:rsidTr="004712B9">
        <w:trPr>
          <w:cantSplit/>
          <w:trHeight w:val="284"/>
        </w:trPr>
        <w:tc>
          <w:tcPr>
            <w:tcW w:w="9142" w:type="dxa"/>
            <w:gridSpan w:val="3"/>
            <w:shd w:val="clear" w:color="auto" w:fill="A6A6A6" w:themeFill="background1" w:themeFillShade="A6"/>
            <w:vAlign w:val="center"/>
          </w:tcPr>
          <w:p w14:paraId="3A1CC557" w14:textId="77777777" w:rsidR="007D1984" w:rsidRPr="0099548F" w:rsidRDefault="007D1984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Odborná praxe</w:t>
            </w:r>
          </w:p>
        </w:tc>
      </w:tr>
      <w:tr w:rsidR="007D1984" w:rsidRPr="0099548F" w14:paraId="66F5F026" w14:textId="77777777" w:rsidTr="004712B9">
        <w:trPr>
          <w:cantSplit/>
          <w:trHeight w:val="284"/>
        </w:trPr>
        <w:tc>
          <w:tcPr>
            <w:tcW w:w="9142" w:type="dxa"/>
            <w:gridSpan w:val="3"/>
            <w:shd w:val="clear" w:color="auto" w:fill="BFBFBF" w:themeFill="background1" w:themeFillShade="BF"/>
            <w:vAlign w:val="center"/>
          </w:tcPr>
          <w:p w14:paraId="219B897B" w14:textId="77777777" w:rsidR="007D1984" w:rsidRPr="0099548F" w:rsidRDefault="007D1984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 xml:space="preserve">Projekt č. </w:t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7D1984" w:rsidRPr="0099548F" w14:paraId="0C1C7A74" w14:textId="77777777" w:rsidTr="005909E3">
        <w:trPr>
          <w:cantSplit/>
          <w:trHeight w:val="567"/>
        </w:trPr>
        <w:tc>
          <w:tcPr>
            <w:tcW w:w="2127" w:type="dxa"/>
            <w:vMerge w:val="restart"/>
            <w:shd w:val="clear" w:color="auto" w:fill="D9D9D9" w:themeFill="background1" w:themeFillShade="D9"/>
            <w:vAlign w:val="center"/>
          </w:tcPr>
          <w:p w14:paraId="040AD20D" w14:textId="77777777" w:rsidR="007D1984" w:rsidRPr="0099548F" w:rsidRDefault="007D1984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Identifikační údaje objednatele projektu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E28F3F2" w14:textId="77777777" w:rsidR="007D1984" w:rsidRPr="0099548F" w:rsidRDefault="007D1984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4235FBB" w14:textId="77777777" w:rsidR="007D1984" w:rsidRPr="0099548F" w:rsidRDefault="007D1984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D1984" w:rsidRPr="0099548F" w14:paraId="6CD4C539" w14:textId="77777777" w:rsidTr="005909E3">
        <w:trPr>
          <w:cantSplit/>
          <w:trHeight w:val="567"/>
        </w:trPr>
        <w:tc>
          <w:tcPr>
            <w:tcW w:w="2127" w:type="dxa"/>
            <w:vMerge/>
            <w:shd w:val="clear" w:color="auto" w:fill="D9D9D9" w:themeFill="background1" w:themeFillShade="D9"/>
            <w:vAlign w:val="center"/>
          </w:tcPr>
          <w:p w14:paraId="3B926ECF" w14:textId="77777777" w:rsidR="007D1984" w:rsidRPr="0099548F" w:rsidRDefault="007D1984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BB1DDA7" w14:textId="77777777" w:rsidR="007D1984" w:rsidRPr="0099548F" w:rsidRDefault="007D1984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191436E" w14:textId="77777777" w:rsidR="007D1984" w:rsidRPr="0099548F" w:rsidRDefault="007D1984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D1984" w:rsidRPr="0099548F" w14:paraId="2600D973" w14:textId="77777777" w:rsidTr="005909E3">
        <w:trPr>
          <w:cantSplit/>
          <w:trHeight w:val="567"/>
        </w:trPr>
        <w:tc>
          <w:tcPr>
            <w:tcW w:w="2127" w:type="dxa"/>
            <w:vMerge/>
            <w:shd w:val="clear" w:color="auto" w:fill="D9D9D9" w:themeFill="background1" w:themeFillShade="D9"/>
            <w:vAlign w:val="center"/>
          </w:tcPr>
          <w:p w14:paraId="399F1C0F" w14:textId="77777777" w:rsidR="007D1984" w:rsidRPr="0099548F" w:rsidRDefault="007D1984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8044B22" w14:textId="77777777" w:rsidR="007D1984" w:rsidRPr="0099548F" w:rsidRDefault="007D1984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7C32F78" w14:textId="77777777" w:rsidR="007D1984" w:rsidRPr="0099548F" w:rsidRDefault="007D1984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D1984" w:rsidRPr="0099548F" w14:paraId="7DA6D536" w14:textId="77777777" w:rsidTr="005909E3">
        <w:trPr>
          <w:cantSplit/>
          <w:trHeight w:val="567"/>
        </w:trPr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09A2D5DD" w14:textId="77777777" w:rsidR="007D1984" w:rsidRPr="0099548F" w:rsidRDefault="007D1984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Název projektu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6F344E5" w14:textId="77777777" w:rsidR="007D1984" w:rsidRPr="0099548F" w:rsidRDefault="007D1984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D1984" w:rsidRPr="0099548F" w14:paraId="0844D0C9" w14:textId="77777777" w:rsidTr="005909E3">
        <w:trPr>
          <w:cantSplit/>
          <w:trHeight w:val="567"/>
        </w:trPr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044E7886" w14:textId="77777777" w:rsidR="007D1984" w:rsidRPr="0099548F" w:rsidRDefault="007D1984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Popis předmětu projektu</w:t>
            </w:r>
          </w:p>
          <w:p w14:paraId="5172628D" w14:textId="77777777" w:rsidR="007D1984" w:rsidRPr="0099548F" w:rsidRDefault="007D1984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(vlastní popis předmětu dodavatelem)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C3BAC11" w14:textId="77777777" w:rsidR="007D1984" w:rsidRPr="0099548F" w:rsidRDefault="007D1984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D1984" w:rsidRPr="0099548F" w14:paraId="52D4B70B" w14:textId="77777777" w:rsidTr="005909E3">
        <w:trPr>
          <w:cantSplit/>
          <w:trHeight w:val="567"/>
        </w:trPr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530A62DE" w14:textId="436320FC" w:rsidR="007D1984" w:rsidRPr="0099548F" w:rsidRDefault="007D1984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Projekt spočíval </w:t>
            </w: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v poskytování servisních služeb pro HW infrastrukturu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07FD329" w14:textId="77777777" w:rsidR="007D1984" w:rsidRPr="0099548F" w:rsidRDefault="007D1984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D1984" w:rsidRPr="0099548F" w14:paraId="03AB1B1B" w14:textId="77777777" w:rsidTr="005909E3">
        <w:trPr>
          <w:cantSplit/>
          <w:trHeight w:val="567"/>
        </w:trPr>
        <w:tc>
          <w:tcPr>
            <w:tcW w:w="4111" w:type="dxa"/>
            <w:gridSpan w:val="2"/>
            <w:shd w:val="clear" w:color="auto" w:fill="D9D9D9" w:themeFill="background1" w:themeFillShade="D9"/>
          </w:tcPr>
          <w:p w14:paraId="7F40976B" w14:textId="7BF22BF9" w:rsidR="007D1984" w:rsidRPr="0099548F" w:rsidRDefault="007D1984" w:rsidP="007D1984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Servisní služby pro HW infrastrukturu byly poskytovány po dobu nejméně 12 bezprostředně po sobě jdoucích mě</w:t>
            </w:r>
            <w:r w:rsidR="00CF43B9" w:rsidRPr="0099548F">
              <w:rPr>
                <w:rFonts w:ascii="Calibri" w:hAnsi="Calibri" w:cs="Calibri"/>
                <w:b/>
                <w:sz w:val="22"/>
                <w:szCs w:val="22"/>
              </w:rPr>
              <w:t>síců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BFDD396" w14:textId="77777777" w:rsidR="007D1984" w:rsidRPr="0099548F" w:rsidRDefault="007D1984" w:rsidP="007D1984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D1984" w:rsidRPr="0099548F" w14:paraId="74DBB6BF" w14:textId="77777777" w:rsidTr="005909E3">
        <w:trPr>
          <w:cantSplit/>
          <w:trHeight w:val="567"/>
        </w:trPr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563B86CA" w14:textId="12223178" w:rsidR="007D1984" w:rsidRPr="0099548F" w:rsidRDefault="007D1984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Finanční objem projektu – za celkovou dobu</w:t>
            </w:r>
          </w:p>
          <w:p w14:paraId="44AEE520" w14:textId="77777777" w:rsidR="007D1984" w:rsidRPr="0099548F" w:rsidRDefault="007D1984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498CC21" w14:textId="00657965" w:rsidR="007D1984" w:rsidRPr="0099548F" w:rsidRDefault="007D1984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="004712B9" w:rsidRPr="009954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7D1984" w:rsidRPr="0099548F" w14:paraId="2A9ADAE4" w14:textId="77777777" w:rsidTr="005909E3">
        <w:trPr>
          <w:cantSplit/>
          <w:trHeight w:val="567"/>
        </w:trPr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7D0B1B05" w14:textId="3534FDBF" w:rsidR="007D1984" w:rsidRPr="0099548F" w:rsidRDefault="007D1984" w:rsidP="007D1984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Finanční objem projektu – za dobu 12 bezprostředně po sobě jdoucích měsíců</w:t>
            </w:r>
          </w:p>
          <w:p w14:paraId="3EAB46DC" w14:textId="2E189504" w:rsidR="007D1984" w:rsidRPr="0099548F" w:rsidRDefault="007D1984" w:rsidP="007D1984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BCA4A8D" w14:textId="2FB44E30" w:rsidR="007D1984" w:rsidRPr="0099548F" w:rsidRDefault="004712B9" w:rsidP="007D1984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7D1984" w:rsidRPr="0099548F" w14:paraId="3F623DFA" w14:textId="77777777" w:rsidTr="005909E3">
        <w:trPr>
          <w:cantSplit/>
          <w:trHeight w:val="567"/>
        </w:trPr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2BFEB666" w14:textId="77777777" w:rsidR="007D1984" w:rsidRPr="0099548F" w:rsidRDefault="007D1984" w:rsidP="007D1984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Doba realizace projektu</w:t>
            </w:r>
          </w:p>
          <w:p w14:paraId="65A82804" w14:textId="77777777" w:rsidR="007D1984" w:rsidRPr="0099548F" w:rsidRDefault="007D1984" w:rsidP="007D1984">
            <w:pPr>
              <w:suppressAutoHyphens/>
              <w:jc w:val="both"/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  <w:t>(doba realizace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F140DCC" w14:textId="2A963EDA" w:rsidR="007D1984" w:rsidRPr="0099548F" w:rsidRDefault="007D1984" w:rsidP="007D1984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od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 do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7D1984" w:rsidRPr="0099548F" w14:paraId="5415D9F6" w14:textId="77777777" w:rsidTr="005909E3">
        <w:trPr>
          <w:cantSplit/>
          <w:trHeight w:val="567"/>
        </w:trPr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36F064D5" w14:textId="7B645370" w:rsidR="007D1984" w:rsidRPr="0099548F" w:rsidRDefault="008C254A" w:rsidP="007D1984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Člen realizačního týmu se na tomto projektu účastnil</w:t>
            </w:r>
            <w:r w:rsidR="007D1984"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 a odbornou praxi v rámci tohoto projektu získal v roli project managera/vedoucího provozního týmu (či obsahově obdobné roli, tj. roli odpovědné za vedení či řízení projektu nebo za vedení čí řízení provozního týmu)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F58FE05" w14:textId="77777777" w:rsidR="007D1984" w:rsidRPr="0099548F" w:rsidRDefault="007D1984" w:rsidP="007D1984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285AE86D" w14:textId="584296AB" w:rsidR="003D7C77" w:rsidRDefault="00CF43B9" w:rsidP="0099548F">
      <w:pPr>
        <w:spacing w:before="480" w:after="480"/>
        <w:jc w:val="center"/>
      </w:pPr>
      <w:r w:rsidRPr="006C1D65">
        <w:t>-------------------------------------------------------------------------</w:t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4"/>
        <w:gridCol w:w="213"/>
        <w:gridCol w:w="1984"/>
        <w:gridCol w:w="5031"/>
      </w:tblGrid>
      <w:tr w:rsidR="00CF43B9" w:rsidRPr="00EA1F86" w14:paraId="527FD58A" w14:textId="77777777" w:rsidTr="001E4746">
        <w:trPr>
          <w:cantSplit/>
          <w:trHeight w:val="567"/>
        </w:trPr>
        <w:tc>
          <w:tcPr>
            <w:tcW w:w="9142" w:type="dxa"/>
            <w:gridSpan w:val="4"/>
            <w:shd w:val="clear" w:color="auto" w:fill="808080" w:themeFill="background1" w:themeFillShade="80"/>
            <w:vAlign w:val="center"/>
          </w:tcPr>
          <w:p w14:paraId="50C5E21A" w14:textId="778630B6" w:rsidR="00CF43B9" w:rsidRPr="0099548F" w:rsidRDefault="00CF43B9" w:rsidP="00CF43B9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bCs/>
                <w:caps/>
              </w:rPr>
            </w:pPr>
            <w:r w:rsidRPr="0099548F">
              <w:rPr>
                <w:rFonts w:ascii="Calibri" w:hAnsi="Calibri" w:cs="Calibri"/>
                <w:b/>
              </w:rPr>
              <w:t>HW specialista – servery pro ERP SAP</w:t>
            </w:r>
          </w:p>
        </w:tc>
      </w:tr>
      <w:tr w:rsidR="00CF43B9" w:rsidRPr="00EA1F86" w14:paraId="32B0D7E4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0D2FDDA9" w14:textId="77777777" w:rsidR="00CF43B9" w:rsidRPr="0099548F" w:rsidRDefault="00CF43B9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0575DA9" w14:textId="77777777" w:rsidR="00CF43B9" w:rsidRPr="0099548F" w:rsidRDefault="00CF43B9" w:rsidP="001E4746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3B9" w:rsidRPr="00EA1F86" w14:paraId="73BA2C3E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55701D9" w14:textId="77777777" w:rsidR="00CF43B9" w:rsidRPr="0099548F" w:rsidRDefault="00CF43B9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i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Poměr k dodavateli</w:t>
            </w:r>
          </w:p>
          <w:p w14:paraId="35EEB6A7" w14:textId="4BA14C51" w:rsidR="00CF43B9" w:rsidRPr="0099548F" w:rsidRDefault="00CF43B9" w:rsidP="001E4746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 xml:space="preserve">(např. zaměstnanec </w:t>
            </w:r>
            <w:r w:rsidR="003D7C77" w:rsidRPr="0099548F">
              <w:rPr>
                <w:rFonts w:ascii="Calibri" w:hAnsi="Calibri" w:cs="Calibri"/>
                <w:i/>
                <w:sz w:val="22"/>
                <w:szCs w:val="22"/>
              </w:rPr>
              <w:t>dodavatele</w:t>
            </w: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, poddodavatel, zaměstnanec poddodavatele)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1E1EFD3" w14:textId="77777777" w:rsidR="00CF43B9" w:rsidRPr="0099548F" w:rsidRDefault="00CF43B9" w:rsidP="001E4746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3B9" w:rsidRPr="00EA1F86" w14:paraId="65255C78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A6A6A6" w:themeFill="background1" w:themeFillShade="A6"/>
            <w:vAlign w:val="center"/>
          </w:tcPr>
          <w:p w14:paraId="48404860" w14:textId="77777777" w:rsidR="00CF43B9" w:rsidRPr="0099548F" w:rsidRDefault="00CF43B9" w:rsidP="001E4746">
            <w:pPr>
              <w:suppressAutoHyphens/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sz w:val="22"/>
                <w:szCs w:val="22"/>
                <w:lang w:eastAsia="en-US" w:bidi="en-US"/>
              </w:rPr>
              <w:t>Úroveň vzdělání</w:t>
            </w:r>
          </w:p>
        </w:tc>
      </w:tr>
      <w:tr w:rsidR="00CF43B9" w:rsidRPr="00EA1F86" w14:paraId="00A49E84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5596060" w14:textId="605E3669" w:rsidR="00CF43B9" w:rsidRPr="0099548F" w:rsidRDefault="00CF43B9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Ukončené středoškolské vzdělání s maturitou v oblasti informačních a komunikačních technologií (ICT)</w:t>
            </w:r>
          </w:p>
          <w:p w14:paraId="30D33B96" w14:textId="3072FF0C" w:rsidR="00CF43B9" w:rsidRPr="0099548F" w:rsidRDefault="00CF43B9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(účastník předloží jako přílohu maturitní vysvědčení)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2A1B4DF" w14:textId="77777777" w:rsidR="00CF43B9" w:rsidRPr="0099548F" w:rsidRDefault="00CF43B9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3B9" w:rsidRPr="00EA1F86" w14:paraId="6D65F7F9" w14:textId="77777777" w:rsidTr="0099548F">
        <w:trPr>
          <w:cantSplit/>
          <w:trHeight w:val="284"/>
        </w:trPr>
        <w:tc>
          <w:tcPr>
            <w:tcW w:w="9142" w:type="dxa"/>
            <w:gridSpan w:val="4"/>
            <w:shd w:val="clear" w:color="auto" w:fill="D9D9D9" w:themeFill="background1" w:themeFillShade="D9"/>
            <w:vAlign w:val="center"/>
          </w:tcPr>
          <w:p w14:paraId="008AF1AC" w14:textId="16EED207" w:rsidR="00CF43B9" w:rsidRPr="0099548F" w:rsidRDefault="00CF43B9" w:rsidP="00CF43B9">
            <w:pPr>
              <w:suppressAutoHyphens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sz w:val="22"/>
                <w:szCs w:val="22"/>
                <w:lang w:eastAsia="en-US" w:bidi="en-US"/>
              </w:rPr>
              <w:t>nebo</w:t>
            </w:r>
          </w:p>
        </w:tc>
      </w:tr>
      <w:tr w:rsidR="00CF43B9" w:rsidRPr="00EA1F86" w14:paraId="39661097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839C4F8" w14:textId="77777777" w:rsidR="00CF43B9" w:rsidRPr="0099548F" w:rsidRDefault="00CF43B9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Ukončené vysokoškolské vzdělání magisterského studijního programu v oblasti informačních a komunikačních technologií (ICT)</w:t>
            </w:r>
          </w:p>
          <w:p w14:paraId="5D829CFB" w14:textId="2BE4C9DB" w:rsidR="00CF43B9" w:rsidRPr="0099548F" w:rsidRDefault="00CF43B9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(účastník předloží jako přílohu vysokoškolský diplom)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6CD348E" w14:textId="020BDB7B" w:rsidR="00CF43B9" w:rsidRPr="0099548F" w:rsidRDefault="00CF43B9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3B9" w:rsidRPr="00EA1F86" w14:paraId="3276FD21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A6A6A6" w:themeFill="background1" w:themeFillShade="A6"/>
            <w:vAlign w:val="center"/>
          </w:tcPr>
          <w:p w14:paraId="4661D6B7" w14:textId="77777777" w:rsidR="00CF43B9" w:rsidRPr="0099548F" w:rsidRDefault="00CF43B9" w:rsidP="001E4746">
            <w:pPr>
              <w:suppressAutoHyphens/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sz w:val="22"/>
                <w:szCs w:val="22"/>
                <w:lang w:eastAsia="en-US" w:bidi="en-US"/>
              </w:rPr>
              <w:t>Obecná praxe</w:t>
            </w:r>
          </w:p>
        </w:tc>
      </w:tr>
      <w:tr w:rsidR="00CF43B9" w:rsidRPr="00EA1F86" w14:paraId="15C6FF3F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19D9A758" w14:textId="77777777" w:rsidR="00CF43B9" w:rsidRPr="0099548F" w:rsidRDefault="00CF43B9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Délka praxe v oblasti informačních a komunikačních technologií (ICT)</w:t>
            </w:r>
          </w:p>
          <w:p w14:paraId="4DF591F7" w14:textId="77777777" w:rsidR="00CF43B9" w:rsidRPr="0099548F" w:rsidRDefault="00CF43B9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(délka této praxe v letech nebo měsících)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0ED9702" w14:textId="77777777" w:rsidR="00CF43B9" w:rsidRPr="0099548F" w:rsidRDefault="00CF43B9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3B9" w:rsidRPr="00EA1F86" w14:paraId="10A7E63E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A6A6A6" w:themeFill="background1" w:themeFillShade="A6"/>
            <w:vAlign w:val="center"/>
          </w:tcPr>
          <w:p w14:paraId="7EBC1614" w14:textId="77777777" w:rsidR="00CF43B9" w:rsidRPr="0099548F" w:rsidRDefault="00CF43B9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Odborná praxe</w:t>
            </w:r>
          </w:p>
        </w:tc>
      </w:tr>
      <w:tr w:rsidR="008C254A" w:rsidRPr="00EA1F86" w14:paraId="5A996226" w14:textId="77777777" w:rsidTr="005909E3">
        <w:trPr>
          <w:cantSplit/>
          <w:trHeight w:val="1619"/>
        </w:trPr>
        <w:tc>
          <w:tcPr>
            <w:tcW w:w="1914" w:type="dxa"/>
            <w:vMerge w:val="restart"/>
            <w:shd w:val="clear" w:color="auto" w:fill="D9D9D9" w:themeFill="background1" w:themeFillShade="D9"/>
            <w:vAlign w:val="center"/>
          </w:tcPr>
          <w:p w14:paraId="309D60B6" w14:textId="7B1CBB20" w:rsidR="008C254A" w:rsidRPr="0099548F" w:rsidRDefault="00AD505B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P</w:t>
            </w:r>
            <w:r w:rsidR="008C254A" w:rsidRPr="0099548F">
              <w:rPr>
                <w:rFonts w:ascii="Calibri" w:hAnsi="Calibri" w:cs="Calibri"/>
                <w:b/>
                <w:sz w:val="22"/>
                <w:szCs w:val="22"/>
              </w:rPr>
              <w:t>raxe s provozem a správou serverové infrastruktury na technologii či technologiích nabízených dodavatelem v rámci tohoto zadávacího řízení pro plnění veřejné zakázky</w:t>
            </w: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3A182EF3" w14:textId="70E03C1A" w:rsidR="008C254A" w:rsidRPr="0099548F" w:rsidRDefault="008C254A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Délka této praxe</w:t>
            </w:r>
          </w:p>
          <w:p w14:paraId="3B6DC8AE" w14:textId="485B8C54" w:rsidR="008C254A" w:rsidRPr="0099548F" w:rsidRDefault="008C254A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(délka této praxe v letech nebo měsících)</w:t>
            </w:r>
          </w:p>
        </w:tc>
        <w:tc>
          <w:tcPr>
            <w:tcW w:w="5031" w:type="dxa"/>
            <w:shd w:val="clear" w:color="auto" w:fill="FFFFFF" w:themeFill="background1"/>
            <w:vAlign w:val="center"/>
          </w:tcPr>
          <w:p w14:paraId="5EAE2A4B" w14:textId="4CFB65AF" w:rsidR="008C254A" w:rsidRPr="0099548F" w:rsidRDefault="008C254A" w:rsidP="005909E3">
            <w:pPr>
              <w:pStyle w:val="text"/>
              <w:widowControl/>
              <w:suppressAutoHyphens/>
              <w:spacing w:before="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8C254A" w:rsidRPr="00EA1F86" w14:paraId="40D627B1" w14:textId="77777777" w:rsidTr="005909E3">
        <w:trPr>
          <w:cantSplit/>
          <w:trHeight w:val="567"/>
        </w:trPr>
        <w:tc>
          <w:tcPr>
            <w:tcW w:w="1914" w:type="dxa"/>
            <w:vMerge/>
            <w:shd w:val="clear" w:color="auto" w:fill="D9D9D9" w:themeFill="background1" w:themeFillShade="D9"/>
            <w:vAlign w:val="center"/>
          </w:tcPr>
          <w:p w14:paraId="5337E5AD" w14:textId="77777777" w:rsidR="008C254A" w:rsidRPr="0099548F" w:rsidRDefault="008C254A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5CD16D8A" w14:textId="62B858AB" w:rsidR="008C254A" w:rsidRPr="0099548F" w:rsidRDefault="008C254A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Specifikace této technologie či těchto technologií</w:t>
            </w:r>
          </w:p>
        </w:tc>
        <w:tc>
          <w:tcPr>
            <w:tcW w:w="5031" w:type="dxa"/>
            <w:shd w:val="clear" w:color="auto" w:fill="FFFFFF" w:themeFill="background1"/>
            <w:vAlign w:val="center"/>
          </w:tcPr>
          <w:p w14:paraId="69641DBF" w14:textId="11FACCBD" w:rsidR="008C254A" w:rsidRPr="0099548F" w:rsidRDefault="008C254A" w:rsidP="005909E3">
            <w:pPr>
              <w:pStyle w:val="text"/>
              <w:widowControl/>
              <w:suppressAutoHyphens/>
              <w:spacing w:before="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CF43B9" w:rsidRPr="00EA1F86" w14:paraId="5B22CDDB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BFBFBF" w:themeFill="background1" w:themeFillShade="BF"/>
            <w:vAlign w:val="center"/>
          </w:tcPr>
          <w:p w14:paraId="14389E6F" w14:textId="77777777" w:rsidR="00CF43B9" w:rsidRPr="0099548F" w:rsidRDefault="00CF43B9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 xml:space="preserve">Projekt č. </w:t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CF43B9" w:rsidRPr="004712B9" w14:paraId="56C9DC10" w14:textId="77777777" w:rsidTr="005909E3">
        <w:trPr>
          <w:cantSplit/>
          <w:trHeight w:val="567"/>
        </w:trPr>
        <w:tc>
          <w:tcPr>
            <w:tcW w:w="212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14039FA" w14:textId="77777777" w:rsidR="00CF43B9" w:rsidRPr="0099548F" w:rsidRDefault="00CF43B9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Identifikační údaje objednatele projektu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7FD097A" w14:textId="77777777" w:rsidR="00CF43B9" w:rsidRPr="0099548F" w:rsidRDefault="00CF43B9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1618F79" w14:textId="77777777" w:rsidR="00CF43B9" w:rsidRPr="0099548F" w:rsidRDefault="00CF43B9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3B9" w:rsidRPr="004712B9" w14:paraId="20B204FF" w14:textId="77777777" w:rsidTr="005909E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190C3A1E" w14:textId="77777777" w:rsidR="00CF43B9" w:rsidRPr="0099548F" w:rsidRDefault="00CF43B9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51E3E62" w14:textId="77777777" w:rsidR="00CF43B9" w:rsidRPr="0099548F" w:rsidRDefault="00CF43B9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44BF2E4" w14:textId="77777777" w:rsidR="00CF43B9" w:rsidRPr="0099548F" w:rsidRDefault="00CF43B9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3B9" w:rsidRPr="004712B9" w14:paraId="5605F977" w14:textId="77777777" w:rsidTr="005909E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68768154" w14:textId="77777777" w:rsidR="00CF43B9" w:rsidRPr="0099548F" w:rsidRDefault="00CF43B9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54C536D" w14:textId="77777777" w:rsidR="00CF43B9" w:rsidRPr="0099548F" w:rsidRDefault="00CF43B9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C294340" w14:textId="77777777" w:rsidR="00CF43B9" w:rsidRPr="0099548F" w:rsidRDefault="00CF43B9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3B9" w:rsidRPr="004712B9" w14:paraId="61906574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E4036F4" w14:textId="77777777" w:rsidR="00CF43B9" w:rsidRPr="0099548F" w:rsidRDefault="00CF43B9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Název projektu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088F79F" w14:textId="77777777" w:rsidR="00CF43B9" w:rsidRPr="0099548F" w:rsidRDefault="00CF43B9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3B9" w:rsidRPr="004712B9" w14:paraId="1B2F34CD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B90F30C" w14:textId="77777777" w:rsidR="00CF43B9" w:rsidRPr="0099548F" w:rsidRDefault="00CF43B9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Popis předmětu projektu</w:t>
            </w:r>
          </w:p>
          <w:p w14:paraId="02C90062" w14:textId="77777777" w:rsidR="00CF43B9" w:rsidRPr="0099548F" w:rsidRDefault="00CF43B9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(vlastní popis předmětu dodavatelem)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4206E2A" w14:textId="77777777" w:rsidR="00CF43B9" w:rsidRPr="0099548F" w:rsidRDefault="00CF43B9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3B9" w:rsidRPr="004712B9" w14:paraId="44D626F6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D096A78" w14:textId="77777777" w:rsidR="00CF43B9" w:rsidRPr="0099548F" w:rsidRDefault="00CF43B9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Projekt spočíval </w:t>
            </w: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v poskytování servisních služeb pro HW infrastrukturu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D46812A" w14:textId="77777777" w:rsidR="00CF43B9" w:rsidRPr="0099548F" w:rsidRDefault="00CF43B9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3B9" w:rsidRPr="004712B9" w14:paraId="0B8A5BBE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</w:tcPr>
          <w:p w14:paraId="66A18B33" w14:textId="77777777" w:rsidR="00CF43B9" w:rsidRPr="0099548F" w:rsidRDefault="00CF43B9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Servisní služby pro HW infrastrukturu byly poskytovány po dobu nejméně 12 bezprostředně po sobě jdoucích měsíců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E660994" w14:textId="77777777" w:rsidR="00CF43B9" w:rsidRPr="0099548F" w:rsidRDefault="00CF43B9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F43B9" w:rsidRPr="004712B9" w14:paraId="54D926C7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55EE4DDB" w14:textId="77777777" w:rsidR="00CF43B9" w:rsidRPr="0099548F" w:rsidRDefault="00CF43B9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Finanční objem projektu – za celkovou dobu</w:t>
            </w:r>
          </w:p>
          <w:p w14:paraId="322DAF7D" w14:textId="77777777" w:rsidR="00CF43B9" w:rsidRPr="0099548F" w:rsidRDefault="00CF43B9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DB21B97" w14:textId="77777777" w:rsidR="00CF43B9" w:rsidRPr="0099548F" w:rsidRDefault="00CF43B9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CF43B9" w:rsidRPr="004712B9" w14:paraId="00D80D12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9B17F9A" w14:textId="77777777" w:rsidR="00CF43B9" w:rsidRPr="0099548F" w:rsidRDefault="00CF43B9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Finanční objem projektu – za dobu 12 bezprostředně po sobě jdoucích měsíců</w:t>
            </w:r>
          </w:p>
          <w:p w14:paraId="19791296" w14:textId="77777777" w:rsidR="00CF43B9" w:rsidRPr="0099548F" w:rsidRDefault="00CF43B9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4CABD96" w14:textId="77777777" w:rsidR="00CF43B9" w:rsidRPr="0099548F" w:rsidRDefault="00CF43B9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CF43B9" w:rsidRPr="004712B9" w14:paraId="76658B88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B7A1C64" w14:textId="77777777" w:rsidR="00CF43B9" w:rsidRPr="0099548F" w:rsidRDefault="00CF43B9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Doba realizace projektu</w:t>
            </w:r>
          </w:p>
          <w:p w14:paraId="16A012A8" w14:textId="77777777" w:rsidR="00CF43B9" w:rsidRPr="0099548F" w:rsidRDefault="00CF43B9" w:rsidP="001E4746">
            <w:pPr>
              <w:suppressAutoHyphens/>
              <w:jc w:val="both"/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  <w:t>(doba realizace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5F86C75" w14:textId="60F5EB0A" w:rsidR="00CF43B9" w:rsidRPr="0099548F" w:rsidRDefault="00CF43B9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od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 do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CF43B9" w:rsidRPr="004712B9" w14:paraId="7096504B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0A6E81A" w14:textId="03292B36" w:rsidR="00CF43B9" w:rsidRPr="0099548F" w:rsidRDefault="008C254A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Člen realizačního týmu se na tomto projektu účastnil</w:t>
            </w:r>
            <w:r w:rsidR="00CF43B9"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 a odbornou praxi v rámci tohoto projektu získal </w:t>
            </w: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v roli HW specialisty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E23057D" w14:textId="77777777" w:rsidR="00CF43B9" w:rsidRPr="0099548F" w:rsidRDefault="00CF43B9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D7C77" w:rsidRPr="004712B9" w14:paraId="004A3812" w14:textId="77777777" w:rsidTr="005909E3">
        <w:trPr>
          <w:cantSplit/>
          <w:trHeight w:val="928"/>
        </w:trPr>
        <w:tc>
          <w:tcPr>
            <w:tcW w:w="1914" w:type="dxa"/>
            <w:vMerge w:val="restart"/>
            <w:shd w:val="clear" w:color="auto" w:fill="D9D9D9" w:themeFill="background1" w:themeFillShade="D9"/>
            <w:vAlign w:val="center"/>
          </w:tcPr>
          <w:p w14:paraId="0076E646" w14:textId="73FB1480" w:rsidR="003D7C77" w:rsidRPr="009925E5" w:rsidRDefault="003D7C77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25E5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Člen realizačního týmu svou účastí na tomto projektu v roli HW specialisty získal </w:t>
            </w:r>
            <w:r w:rsidRPr="009925E5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lastRenderedPageBreak/>
              <w:t>praxi s provozem a správou serverové infrastruktury na technologii či technologiích nabízených dodavatelem v rámci tohoto zadávacího řízení pro plnění veřejné zakázky</w:t>
            </w: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751305C6" w14:textId="096F1E4E" w:rsidR="003D7C77" w:rsidRPr="009925E5" w:rsidRDefault="003D7C77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25E5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lastRenderedPageBreak/>
              <w:t>Člen realizačního týmu touto svou účastí</w:t>
            </w:r>
            <w:r w:rsidR="00700E0A" w:rsidRPr="009925E5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 </w:t>
            </w:r>
            <w:r w:rsidRPr="009925E5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na tomto projektu </w:t>
            </w:r>
            <w:r w:rsidR="00700E0A" w:rsidRPr="009925E5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v této roli získal </w:t>
            </w:r>
            <w:r w:rsidRPr="009925E5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tuto praxi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5D17A35" w14:textId="15F5B290" w:rsidR="003D7C77" w:rsidRPr="0099548F" w:rsidRDefault="003D7C77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D7C77" w:rsidRPr="004712B9" w14:paraId="6FA93C7A" w14:textId="77777777" w:rsidTr="005909E3">
        <w:trPr>
          <w:cantSplit/>
          <w:trHeight w:val="927"/>
        </w:trPr>
        <w:tc>
          <w:tcPr>
            <w:tcW w:w="1914" w:type="dxa"/>
            <w:vMerge/>
            <w:shd w:val="clear" w:color="auto" w:fill="D9D9D9" w:themeFill="background1" w:themeFillShade="D9"/>
            <w:vAlign w:val="center"/>
          </w:tcPr>
          <w:p w14:paraId="085A3A58" w14:textId="77777777" w:rsidR="003D7C77" w:rsidRPr="009925E5" w:rsidRDefault="003D7C77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15028E7E" w14:textId="5E4D1545" w:rsidR="003D7C77" w:rsidRPr="009925E5" w:rsidRDefault="003D7C77" w:rsidP="003D7C77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25E5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Doba výkonu této praxe</w:t>
            </w:r>
          </w:p>
          <w:p w14:paraId="087CFE4A" w14:textId="1E21351B" w:rsidR="003D7C77" w:rsidRPr="009925E5" w:rsidRDefault="003D7C77" w:rsidP="003D7C77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25E5"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  <w:t>(doba výkonu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E3418D3" w14:textId="7DE44DD9" w:rsidR="003D7C77" w:rsidRPr="0099548F" w:rsidRDefault="00A00464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 w:bidi="en-US"/>
              </w:rPr>
              <w:t>o</w:t>
            </w:r>
            <w:r w:rsidR="003D7C77"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>d</w:t>
            </w:r>
            <w:r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 </w:t>
            </w:r>
            <w:r w:rsidR="003D7C77"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="003D7C77"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="003D7C77"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="003D7C77"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 do </w:t>
            </w:r>
            <w:r w:rsidR="003D7C77"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="003D7C77"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="003D7C77"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D7C77" w:rsidRPr="004712B9" w14:paraId="348236D4" w14:textId="77777777" w:rsidTr="005909E3">
        <w:trPr>
          <w:cantSplit/>
          <w:trHeight w:val="567"/>
        </w:trPr>
        <w:tc>
          <w:tcPr>
            <w:tcW w:w="1914" w:type="dxa"/>
            <w:vMerge/>
            <w:shd w:val="clear" w:color="auto" w:fill="D9D9D9" w:themeFill="background1" w:themeFillShade="D9"/>
            <w:vAlign w:val="center"/>
          </w:tcPr>
          <w:p w14:paraId="76DB9727" w14:textId="77777777" w:rsidR="003D7C77" w:rsidRPr="0099548F" w:rsidRDefault="003D7C77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6142A761" w14:textId="013234AD" w:rsidR="003D7C77" w:rsidRPr="0099548F" w:rsidRDefault="003D7C77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Specifikace této technologie či těchto technologií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51C29F3" w14:textId="7554DC9A" w:rsidR="003D7C77" w:rsidRPr="0099548F" w:rsidRDefault="003D7C77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463E89F7" w14:textId="0D9B1111" w:rsidR="00434DC2" w:rsidRDefault="003D7C77" w:rsidP="0099548F">
      <w:pPr>
        <w:spacing w:before="480" w:after="480"/>
        <w:jc w:val="center"/>
      </w:pPr>
      <w:r w:rsidRPr="006C1D65">
        <w:t>-------------------------------------------------------------------------</w:t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4"/>
        <w:gridCol w:w="213"/>
        <w:gridCol w:w="1984"/>
        <w:gridCol w:w="5031"/>
      </w:tblGrid>
      <w:tr w:rsidR="00434DC2" w:rsidRPr="0099548F" w14:paraId="0E8CDBBD" w14:textId="77777777" w:rsidTr="001E4746">
        <w:trPr>
          <w:cantSplit/>
          <w:trHeight w:val="567"/>
        </w:trPr>
        <w:tc>
          <w:tcPr>
            <w:tcW w:w="9142" w:type="dxa"/>
            <w:gridSpan w:val="4"/>
            <w:shd w:val="clear" w:color="auto" w:fill="808080" w:themeFill="background1" w:themeFillShade="80"/>
            <w:vAlign w:val="center"/>
          </w:tcPr>
          <w:p w14:paraId="50E22406" w14:textId="1C814D0E" w:rsidR="00434DC2" w:rsidRPr="0099548F" w:rsidRDefault="00434DC2" w:rsidP="00434DC2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bCs/>
                <w:caps/>
              </w:rPr>
            </w:pPr>
            <w:r w:rsidRPr="0099548F">
              <w:rPr>
                <w:rFonts w:ascii="Calibri" w:hAnsi="Calibri" w:cs="Calibri"/>
                <w:b/>
              </w:rPr>
              <w:t>HW specialista – Storage</w:t>
            </w:r>
          </w:p>
        </w:tc>
      </w:tr>
      <w:tr w:rsidR="00434DC2" w:rsidRPr="0099548F" w14:paraId="74648C94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CD6A82B" w14:textId="77777777" w:rsidR="00434DC2" w:rsidRPr="0099548F" w:rsidRDefault="00434DC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1FE5089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34DC2" w:rsidRPr="0099548F" w14:paraId="604683AD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507210C9" w14:textId="77777777" w:rsidR="00434DC2" w:rsidRPr="0099548F" w:rsidRDefault="00434DC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i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Poměr k dodavateli</w:t>
            </w:r>
          </w:p>
          <w:p w14:paraId="42FAD526" w14:textId="77777777" w:rsidR="00434DC2" w:rsidRPr="0099548F" w:rsidRDefault="00434DC2" w:rsidP="001E4746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(např. zaměstnanec dodavatele, poddodavatel, zaměstnanec poddodavatele)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BCFDC63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34DC2" w:rsidRPr="0099548F" w14:paraId="1E6CC6D3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A6A6A6" w:themeFill="background1" w:themeFillShade="A6"/>
            <w:vAlign w:val="center"/>
          </w:tcPr>
          <w:p w14:paraId="0C366927" w14:textId="77777777" w:rsidR="00434DC2" w:rsidRPr="0099548F" w:rsidRDefault="00434DC2" w:rsidP="001E4746">
            <w:pPr>
              <w:suppressAutoHyphens/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sz w:val="22"/>
                <w:szCs w:val="22"/>
                <w:lang w:eastAsia="en-US" w:bidi="en-US"/>
              </w:rPr>
              <w:t>Úroveň vzdělání</w:t>
            </w:r>
          </w:p>
        </w:tc>
      </w:tr>
      <w:tr w:rsidR="00434DC2" w:rsidRPr="0099548F" w14:paraId="3B3BEDA1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E145555" w14:textId="77777777" w:rsidR="00434DC2" w:rsidRPr="0099548F" w:rsidRDefault="00434DC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Ukončené středoškolské vzdělání s maturitou v oblasti informačních a komunikačních technologií (ICT)</w:t>
            </w:r>
          </w:p>
          <w:p w14:paraId="7D1A7F0F" w14:textId="77777777" w:rsidR="00434DC2" w:rsidRPr="0099548F" w:rsidRDefault="00434DC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(účastník předloží jako přílohu maturitní vysvědčení)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C8952D7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34DC2" w:rsidRPr="0099548F" w14:paraId="05B065F4" w14:textId="77777777" w:rsidTr="0099548F">
        <w:trPr>
          <w:cantSplit/>
          <w:trHeight w:val="284"/>
        </w:trPr>
        <w:tc>
          <w:tcPr>
            <w:tcW w:w="9142" w:type="dxa"/>
            <w:gridSpan w:val="4"/>
            <w:shd w:val="clear" w:color="auto" w:fill="D9D9D9" w:themeFill="background1" w:themeFillShade="D9"/>
            <w:vAlign w:val="center"/>
          </w:tcPr>
          <w:p w14:paraId="05180625" w14:textId="77777777" w:rsidR="00434DC2" w:rsidRPr="0099548F" w:rsidRDefault="00434DC2" w:rsidP="001E4746">
            <w:pPr>
              <w:suppressAutoHyphens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sz w:val="22"/>
                <w:szCs w:val="22"/>
                <w:lang w:eastAsia="en-US" w:bidi="en-US"/>
              </w:rPr>
              <w:t>nebo</w:t>
            </w:r>
          </w:p>
        </w:tc>
      </w:tr>
      <w:tr w:rsidR="00434DC2" w:rsidRPr="0099548F" w14:paraId="73A18A3C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5B43F112" w14:textId="77777777" w:rsidR="00434DC2" w:rsidRPr="0099548F" w:rsidRDefault="00434DC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Ukončené vysokoškolské vzdělání magisterského studijního programu v oblasti informačních a komunikačních technologií (ICT)</w:t>
            </w:r>
          </w:p>
          <w:p w14:paraId="5884188D" w14:textId="77777777" w:rsidR="00434DC2" w:rsidRPr="0099548F" w:rsidRDefault="00434DC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(účastník předloží jako přílohu vysokoškolský diplom)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EAED155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34DC2" w:rsidRPr="0099548F" w14:paraId="3619CCE8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A6A6A6" w:themeFill="background1" w:themeFillShade="A6"/>
            <w:vAlign w:val="center"/>
          </w:tcPr>
          <w:p w14:paraId="17411044" w14:textId="77777777" w:rsidR="00434DC2" w:rsidRPr="0099548F" w:rsidRDefault="00434DC2" w:rsidP="001E4746">
            <w:pPr>
              <w:suppressAutoHyphens/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sz w:val="22"/>
                <w:szCs w:val="22"/>
                <w:lang w:eastAsia="en-US" w:bidi="en-US"/>
              </w:rPr>
              <w:t>Obecná praxe</w:t>
            </w:r>
          </w:p>
        </w:tc>
      </w:tr>
      <w:tr w:rsidR="00434DC2" w:rsidRPr="0099548F" w14:paraId="1AE48A06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16D6AFB5" w14:textId="77777777" w:rsidR="00434DC2" w:rsidRPr="0099548F" w:rsidRDefault="00434DC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Délka praxe v oblasti informačních a komunikačních technologií (ICT)</w:t>
            </w:r>
          </w:p>
          <w:p w14:paraId="451F7AE9" w14:textId="77777777" w:rsidR="00434DC2" w:rsidRPr="0099548F" w:rsidRDefault="00434DC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(délka této praxe v letech nebo měsících)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3BB1369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14A96" w:rsidRPr="0099548F" w14:paraId="69371656" w14:textId="77777777" w:rsidTr="00B14A96">
        <w:trPr>
          <w:cantSplit/>
          <w:trHeight w:val="284"/>
        </w:trPr>
        <w:tc>
          <w:tcPr>
            <w:tcW w:w="9142" w:type="dxa"/>
            <w:gridSpan w:val="4"/>
            <w:shd w:val="clear" w:color="auto" w:fill="A6A6A6" w:themeFill="background1" w:themeFillShade="A6"/>
            <w:vAlign w:val="center"/>
          </w:tcPr>
          <w:p w14:paraId="009B8482" w14:textId="241E7A95" w:rsidR="00B14A96" w:rsidRPr="0099548F" w:rsidRDefault="00B14A96" w:rsidP="00B14A96">
            <w:pPr>
              <w:suppressAutoHyphens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Odborné zkušenosti</w:t>
            </w:r>
          </w:p>
        </w:tc>
      </w:tr>
      <w:tr w:rsidR="00B14A96" w:rsidRPr="0099548F" w14:paraId="76F9F381" w14:textId="77777777" w:rsidTr="00A00464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53DBC171" w14:textId="18C40C61" w:rsidR="00B14A96" w:rsidRPr="0099548F" w:rsidRDefault="00B14A96" w:rsidP="00B14A9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Zkušenost s provozem a správou diskových polí na technologii IBM Storwize V7000 pro účely migrace</w:t>
            </w:r>
          </w:p>
        </w:tc>
        <w:tc>
          <w:tcPr>
            <w:tcW w:w="5031" w:type="dxa"/>
            <w:shd w:val="clear" w:color="auto" w:fill="FFFFFF" w:themeFill="background1"/>
            <w:vAlign w:val="center"/>
          </w:tcPr>
          <w:p w14:paraId="3098F4F4" w14:textId="0F56F4B2" w:rsidR="00B14A96" w:rsidRPr="00A00464" w:rsidRDefault="00B14A96" w:rsidP="00B14A9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A00464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A00464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00464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14A96" w:rsidRPr="0099548F" w14:paraId="5DA8C130" w14:textId="77777777" w:rsidTr="00A00464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341A3DF" w14:textId="341BB63D" w:rsidR="00B14A96" w:rsidRPr="0099548F" w:rsidRDefault="00B14A96" w:rsidP="00B14A9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Zkušenost s provozem a správou diskových polí na technologii HPE 3PAR pro účely migrace</w:t>
            </w:r>
          </w:p>
        </w:tc>
        <w:tc>
          <w:tcPr>
            <w:tcW w:w="5031" w:type="dxa"/>
            <w:shd w:val="clear" w:color="auto" w:fill="FFFFFF" w:themeFill="background1"/>
            <w:vAlign w:val="center"/>
          </w:tcPr>
          <w:p w14:paraId="68389493" w14:textId="15F619B9" w:rsidR="00B14A96" w:rsidRPr="00A00464" w:rsidRDefault="00B14A96" w:rsidP="00B14A9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A00464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A00464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00464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34DC2" w:rsidRPr="0099548F" w14:paraId="4360B3B5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A6A6A6" w:themeFill="background1" w:themeFillShade="A6"/>
            <w:vAlign w:val="center"/>
          </w:tcPr>
          <w:p w14:paraId="4C8FCAB7" w14:textId="77777777" w:rsidR="00434DC2" w:rsidRPr="0099548F" w:rsidRDefault="00434DC2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Odborná praxe</w:t>
            </w:r>
          </w:p>
        </w:tc>
      </w:tr>
      <w:tr w:rsidR="00434DC2" w:rsidRPr="0099548F" w14:paraId="5E2E2496" w14:textId="77777777" w:rsidTr="005909E3">
        <w:trPr>
          <w:cantSplit/>
          <w:trHeight w:val="567"/>
        </w:trPr>
        <w:tc>
          <w:tcPr>
            <w:tcW w:w="1914" w:type="dxa"/>
            <w:vMerge w:val="restart"/>
            <w:shd w:val="clear" w:color="auto" w:fill="D9D9D9" w:themeFill="background1" w:themeFillShade="D9"/>
            <w:vAlign w:val="center"/>
          </w:tcPr>
          <w:p w14:paraId="6FDB0FCD" w14:textId="76A5C851" w:rsidR="00434DC2" w:rsidRPr="0099548F" w:rsidRDefault="00AD505B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P</w:t>
            </w:r>
            <w:r w:rsidR="00434DC2" w:rsidRPr="0099548F">
              <w:rPr>
                <w:rFonts w:ascii="Calibri" w:hAnsi="Calibri" w:cs="Calibri"/>
                <w:b/>
                <w:sz w:val="22"/>
                <w:szCs w:val="22"/>
              </w:rPr>
              <w:t>raxe s provozem a správou diskových polí na technologii či technologiích nabízených dodavatelem v rámci tohoto zadávacího řízení pro plnění veřejné zakázky</w:t>
            </w: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41FA1EA3" w14:textId="6E8F399C" w:rsidR="00434DC2" w:rsidRPr="0099548F" w:rsidRDefault="00434DC2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Délka této praxe</w:t>
            </w:r>
          </w:p>
          <w:p w14:paraId="33763419" w14:textId="77777777" w:rsidR="00434DC2" w:rsidRPr="0099548F" w:rsidRDefault="00434DC2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(délka této praxe v letech nebo měsících)</w:t>
            </w:r>
          </w:p>
        </w:tc>
        <w:tc>
          <w:tcPr>
            <w:tcW w:w="5031" w:type="dxa"/>
            <w:shd w:val="clear" w:color="auto" w:fill="FFFFFF" w:themeFill="background1"/>
            <w:vAlign w:val="center"/>
          </w:tcPr>
          <w:p w14:paraId="58B9779A" w14:textId="77777777" w:rsidR="00434DC2" w:rsidRPr="0099548F" w:rsidRDefault="00434DC2" w:rsidP="005909E3">
            <w:pPr>
              <w:pStyle w:val="text"/>
              <w:widowControl/>
              <w:suppressAutoHyphens/>
              <w:spacing w:before="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434DC2" w:rsidRPr="0099548F" w14:paraId="78DD5D21" w14:textId="77777777" w:rsidTr="005909E3">
        <w:trPr>
          <w:cantSplit/>
          <w:trHeight w:val="567"/>
        </w:trPr>
        <w:tc>
          <w:tcPr>
            <w:tcW w:w="1914" w:type="dxa"/>
            <w:vMerge/>
            <w:shd w:val="clear" w:color="auto" w:fill="D9D9D9" w:themeFill="background1" w:themeFillShade="D9"/>
            <w:vAlign w:val="center"/>
          </w:tcPr>
          <w:p w14:paraId="2B3E7FEF" w14:textId="77777777" w:rsidR="00434DC2" w:rsidRPr="0099548F" w:rsidRDefault="00434DC2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17BECDD1" w14:textId="77777777" w:rsidR="00434DC2" w:rsidRPr="0099548F" w:rsidRDefault="00434DC2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Specifikace této technologie či těchto technologií</w:t>
            </w:r>
          </w:p>
        </w:tc>
        <w:tc>
          <w:tcPr>
            <w:tcW w:w="5031" w:type="dxa"/>
            <w:shd w:val="clear" w:color="auto" w:fill="FFFFFF" w:themeFill="background1"/>
            <w:vAlign w:val="center"/>
          </w:tcPr>
          <w:p w14:paraId="0DEA842D" w14:textId="77777777" w:rsidR="00434DC2" w:rsidRPr="0099548F" w:rsidRDefault="00434DC2" w:rsidP="005909E3">
            <w:pPr>
              <w:pStyle w:val="text"/>
              <w:widowControl/>
              <w:suppressAutoHyphens/>
              <w:spacing w:before="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434DC2" w:rsidRPr="0099548F" w14:paraId="4F5B4B60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BFBFBF" w:themeFill="background1" w:themeFillShade="BF"/>
            <w:vAlign w:val="center"/>
          </w:tcPr>
          <w:p w14:paraId="5F4AB053" w14:textId="77777777" w:rsidR="00434DC2" w:rsidRPr="0099548F" w:rsidRDefault="00434DC2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 xml:space="preserve">Projekt č. </w:t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434DC2" w:rsidRPr="0099548F" w14:paraId="2EA9E68B" w14:textId="77777777" w:rsidTr="005909E3">
        <w:trPr>
          <w:cantSplit/>
          <w:trHeight w:val="567"/>
        </w:trPr>
        <w:tc>
          <w:tcPr>
            <w:tcW w:w="212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C6778F0" w14:textId="77777777" w:rsidR="00434DC2" w:rsidRPr="0099548F" w:rsidRDefault="00434DC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Identifikační údaje objednatele projektu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89791F0" w14:textId="77777777" w:rsidR="00434DC2" w:rsidRPr="0099548F" w:rsidRDefault="00434DC2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9C67CAD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34DC2" w:rsidRPr="0099548F" w14:paraId="173D112C" w14:textId="77777777" w:rsidTr="005909E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46FE3956" w14:textId="77777777" w:rsidR="00434DC2" w:rsidRPr="0099548F" w:rsidRDefault="00434DC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1EA8617" w14:textId="77777777" w:rsidR="00434DC2" w:rsidRPr="0099548F" w:rsidRDefault="00434DC2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D26DEC5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34DC2" w:rsidRPr="0099548F" w14:paraId="57F6A589" w14:textId="77777777" w:rsidTr="005909E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1CC88427" w14:textId="77777777" w:rsidR="00434DC2" w:rsidRPr="0099548F" w:rsidRDefault="00434DC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5382845D" w14:textId="77777777" w:rsidR="00434DC2" w:rsidRPr="0099548F" w:rsidRDefault="00434DC2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11CC677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34DC2" w:rsidRPr="0099548F" w14:paraId="7B39C3DC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C395E99" w14:textId="77777777" w:rsidR="00434DC2" w:rsidRPr="0099548F" w:rsidRDefault="00434DC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Název projektu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FEEE7A7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34DC2" w:rsidRPr="0099548F" w14:paraId="3891D211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21BD916" w14:textId="77777777" w:rsidR="00434DC2" w:rsidRPr="0099548F" w:rsidRDefault="00434DC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Popis předmětu projektu</w:t>
            </w:r>
          </w:p>
          <w:p w14:paraId="31641F19" w14:textId="77777777" w:rsidR="00434DC2" w:rsidRPr="0099548F" w:rsidRDefault="00434DC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(vlastní popis předmětu dodavatelem)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909D088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34DC2" w:rsidRPr="0099548F" w14:paraId="7CDCEE47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D3495CA" w14:textId="77777777" w:rsidR="00434DC2" w:rsidRPr="0099548F" w:rsidRDefault="00434DC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Projekt spočíval </w:t>
            </w: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v poskytování servisních služeb pro HW infrastrukturu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5634863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34DC2" w:rsidRPr="0099548F" w14:paraId="2197A938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</w:tcPr>
          <w:p w14:paraId="42AE24C9" w14:textId="77777777" w:rsidR="00434DC2" w:rsidRPr="0099548F" w:rsidRDefault="00434DC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Servisní služby pro HW infrastrukturu byly poskytovány po dobu nejméně 12 bezprostředně po sobě jdoucích měsíců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DC60AC3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34DC2" w:rsidRPr="0099548F" w14:paraId="5D801B4C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52437CAB" w14:textId="77777777" w:rsidR="00434DC2" w:rsidRPr="0099548F" w:rsidRDefault="00434DC2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Finanční objem projektu – za celkovou dobu</w:t>
            </w:r>
          </w:p>
          <w:p w14:paraId="02129639" w14:textId="77777777" w:rsidR="00434DC2" w:rsidRPr="0099548F" w:rsidRDefault="00434DC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E19C3FA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434DC2" w:rsidRPr="0099548F" w14:paraId="56630D09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16A41C69" w14:textId="77777777" w:rsidR="00434DC2" w:rsidRPr="0099548F" w:rsidRDefault="00434DC2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Finanční objem projektu – za dobu 12 bezprostředně po sobě jdoucích měsíců</w:t>
            </w:r>
          </w:p>
          <w:p w14:paraId="30E2ADE7" w14:textId="77777777" w:rsidR="00434DC2" w:rsidRPr="0099548F" w:rsidRDefault="00434DC2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33654E2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434DC2" w:rsidRPr="0099548F" w14:paraId="2C388CE5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0F7EF2F" w14:textId="77777777" w:rsidR="00434DC2" w:rsidRPr="0099548F" w:rsidRDefault="00434DC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Doba realizace projektu</w:t>
            </w:r>
          </w:p>
          <w:p w14:paraId="329FB18C" w14:textId="77777777" w:rsidR="00434DC2" w:rsidRPr="0099548F" w:rsidRDefault="00434DC2" w:rsidP="001E4746">
            <w:pPr>
              <w:suppressAutoHyphens/>
              <w:jc w:val="both"/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  <w:t>(doba realizace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36B08AC" w14:textId="3A8B6B4E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od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 do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434DC2" w:rsidRPr="0099548F" w14:paraId="6760D997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108201F0" w14:textId="1B728B83" w:rsidR="00434DC2" w:rsidRPr="0099548F" w:rsidRDefault="00434DC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Člen realizačního týmu se na tomto projektu účastnil a odbornou praxi v rámci tohoto projektu získal v roli HW specialisty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691185F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34DC2" w:rsidRPr="0099548F" w14:paraId="43E12D86" w14:textId="77777777" w:rsidTr="005909E3">
        <w:trPr>
          <w:cantSplit/>
          <w:trHeight w:val="928"/>
        </w:trPr>
        <w:tc>
          <w:tcPr>
            <w:tcW w:w="1914" w:type="dxa"/>
            <w:vMerge w:val="restart"/>
            <w:shd w:val="clear" w:color="auto" w:fill="D9D9D9" w:themeFill="background1" w:themeFillShade="D9"/>
            <w:vAlign w:val="center"/>
          </w:tcPr>
          <w:p w14:paraId="098850F9" w14:textId="0958B43F" w:rsidR="00434DC2" w:rsidRPr="0099548F" w:rsidRDefault="00434DC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Člen realizačního týmu svou účastí na tomto projektu v roli HW specialisty získal </w:t>
            </w:r>
            <w:r w:rsidRPr="009925E5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lastRenderedPageBreak/>
              <w:t>praxi s provozem a správou</w:t>
            </w: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 diskových polí na technologii či technologiích nabízených dodavatelem v rámci tohoto zadávacího řízení pro plnění veřejné zakázky, přičemž výkon této praxe vyžadoval znalost storage řešení datových úložišť</w:t>
            </w: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4D970F23" w14:textId="77777777" w:rsidR="00434DC2" w:rsidRPr="0099548F" w:rsidRDefault="00434DC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lastRenderedPageBreak/>
              <w:t xml:space="preserve">Člen realizačního týmu touto svou účastí na tomto projektu v této roli získal tuto </w:t>
            </w:r>
            <w:r w:rsidRPr="00065916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praxi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72C91C6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34DC2" w:rsidRPr="0099548F" w14:paraId="511615AC" w14:textId="77777777" w:rsidTr="005909E3">
        <w:trPr>
          <w:cantSplit/>
          <w:trHeight w:val="927"/>
        </w:trPr>
        <w:tc>
          <w:tcPr>
            <w:tcW w:w="1914" w:type="dxa"/>
            <w:vMerge/>
            <w:shd w:val="clear" w:color="auto" w:fill="D9D9D9" w:themeFill="background1" w:themeFillShade="D9"/>
            <w:vAlign w:val="center"/>
          </w:tcPr>
          <w:p w14:paraId="309C4A4B" w14:textId="77777777" w:rsidR="00434DC2" w:rsidRPr="0099548F" w:rsidRDefault="00434DC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76DAE633" w14:textId="77777777" w:rsidR="00434DC2" w:rsidRPr="0099548F" w:rsidRDefault="00434DC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Doba výkonu této </w:t>
            </w:r>
            <w:r w:rsidRPr="009925E5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praxe</w:t>
            </w:r>
          </w:p>
          <w:p w14:paraId="46BE3341" w14:textId="77777777" w:rsidR="00434DC2" w:rsidRPr="0099548F" w:rsidRDefault="00434DC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  <w:t>(doba výkonu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9C120DB" w14:textId="11A0515A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od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 do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434DC2" w:rsidRPr="0099548F" w14:paraId="6B22B366" w14:textId="77777777" w:rsidTr="005909E3">
        <w:trPr>
          <w:cantSplit/>
          <w:trHeight w:val="567"/>
        </w:trPr>
        <w:tc>
          <w:tcPr>
            <w:tcW w:w="1914" w:type="dxa"/>
            <w:vMerge/>
            <w:shd w:val="clear" w:color="auto" w:fill="D9D9D9" w:themeFill="background1" w:themeFillShade="D9"/>
            <w:vAlign w:val="center"/>
          </w:tcPr>
          <w:p w14:paraId="574A5674" w14:textId="77777777" w:rsidR="00434DC2" w:rsidRPr="0099548F" w:rsidRDefault="00434DC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59E37A5A" w14:textId="77777777" w:rsidR="00434DC2" w:rsidRPr="0099548F" w:rsidRDefault="00434DC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Specifikace této technologie či těchto technologií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6D9C336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665036D6" w14:textId="10EA5EB8" w:rsidR="006F6FD0" w:rsidRPr="0099548F" w:rsidRDefault="00434DC2" w:rsidP="0099548F">
      <w:pPr>
        <w:spacing w:before="480" w:after="480"/>
        <w:jc w:val="center"/>
        <w:rPr>
          <w:rFonts w:ascii="Calibri" w:hAnsi="Calibri" w:cs="Calibri"/>
          <w:sz w:val="22"/>
          <w:szCs w:val="22"/>
        </w:rPr>
      </w:pPr>
      <w:r w:rsidRPr="0099548F">
        <w:rPr>
          <w:rFonts w:ascii="Calibri" w:hAnsi="Calibri" w:cs="Calibri"/>
          <w:sz w:val="22"/>
          <w:szCs w:val="22"/>
        </w:rPr>
        <w:t>-------------------------------------------------------------------------</w:t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4"/>
        <w:gridCol w:w="213"/>
        <w:gridCol w:w="1984"/>
        <w:gridCol w:w="5031"/>
      </w:tblGrid>
      <w:tr w:rsidR="00434DC2" w:rsidRPr="0099548F" w14:paraId="15686B32" w14:textId="77777777" w:rsidTr="001E4746">
        <w:trPr>
          <w:cantSplit/>
          <w:trHeight w:val="567"/>
        </w:trPr>
        <w:tc>
          <w:tcPr>
            <w:tcW w:w="9142" w:type="dxa"/>
            <w:gridSpan w:val="4"/>
            <w:shd w:val="clear" w:color="auto" w:fill="808080" w:themeFill="background1" w:themeFillShade="80"/>
            <w:vAlign w:val="center"/>
          </w:tcPr>
          <w:p w14:paraId="23949016" w14:textId="7FF24876" w:rsidR="00434DC2" w:rsidRPr="0099548F" w:rsidRDefault="00491663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bCs/>
                <w:caps/>
              </w:rPr>
            </w:pPr>
            <w:r w:rsidRPr="0099548F">
              <w:rPr>
                <w:rFonts w:ascii="Calibri" w:hAnsi="Calibri" w:cs="Calibri"/>
                <w:b/>
              </w:rPr>
              <w:t>Specialista – virtualizace (platforma PowerVM)</w:t>
            </w:r>
          </w:p>
        </w:tc>
      </w:tr>
      <w:tr w:rsidR="00434DC2" w:rsidRPr="0099548F" w14:paraId="238073F8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1E5106A" w14:textId="77777777" w:rsidR="00434DC2" w:rsidRPr="0099548F" w:rsidRDefault="00434DC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BB395A4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34DC2" w:rsidRPr="0099548F" w14:paraId="3CACA7CC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11EDBE33" w14:textId="77777777" w:rsidR="00434DC2" w:rsidRPr="0099548F" w:rsidRDefault="00434DC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i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Poměr k dodavateli</w:t>
            </w:r>
          </w:p>
          <w:p w14:paraId="68A65A7B" w14:textId="77777777" w:rsidR="00434DC2" w:rsidRPr="0099548F" w:rsidRDefault="00434DC2" w:rsidP="001E4746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(např. zaměstnanec dodavatele, poddodavatel, zaměstnanec poddodavatele)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0EA041D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34DC2" w:rsidRPr="0099548F" w14:paraId="2111EA2C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A6A6A6" w:themeFill="background1" w:themeFillShade="A6"/>
            <w:vAlign w:val="center"/>
          </w:tcPr>
          <w:p w14:paraId="46AE2017" w14:textId="77777777" w:rsidR="00434DC2" w:rsidRPr="0099548F" w:rsidRDefault="00434DC2" w:rsidP="001E4746">
            <w:pPr>
              <w:suppressAutoHyphens/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sz w:val="22"/>
                <w:szCs w:val="22"/>
                <w:lang w:eastAsia="en-US" w:bidi="en-US"/>
              </w:rPr>
              <w:t>Úroveň vzdělání</w:t>
            </w:r>
          </w:p>
        </w:tc>
      </w:tr>
      <w:tr w:rsidR="00434DC2" w:rsidRPr="0099548F" w14:paraId="72478A8D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7516F54" w14:textId="77777777" w:rsidR="00434DC2" w:rsidRPr="0099548F" w:rsidRDefault="00434DC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Ukončené středoškolské vzdělání s maturitou v oblasti informačních a komunikačních technologií (ICT)</w:t>
            </w:r>
          </w:p>
          <w:p w14:paraId="1A28BF16" w14:textId="77777777" w:rsidR="00434DC2" w:rsidRPr="0099548F" w:rsidRDefault="00434DC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(účastník předloží jako přílohu maturitní vysvědčení)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837731B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34DC2" w:rsidRPr="0099548F" w14:paraId="09457509" w14:textId="77777777" w:rsidTr="0099548F">
        <w:trPr>
          <w:cantSplit/>
          <w:trHeight w:val="284"/>
        </w:trPr>
        <w:tc>
          <w:tcPr>
            <w:tcW w:w="9142" w:type="dxa"/>
            <w:gridSpan w:val="4"/>
            <w:shd w:val="clear" w:color="auto" w:fill="D9D9D9" w:themeFill="background1" w:themeFillShade="D9"/>
            <w:vAlign w:val="center"/>
          </w:tcPr>
          <w:p w14:paraId="3D9B48D2" w14:textId="77777777" w:rsidR="00434DC2" w:rsidRPr="0099548F" w:rsidRDefault="00434DC2" w:rsidP="001E4746">
            <w:pPr>
              <w:suppressAutoHyphens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sz w:val="22"/>
                <w:szCs w:val="22"/>
                <w:lang w:eastAsia="en-US" w:bidi="en-US"/>
              </w:rPr>
              <w:t>nebo</w:t>
            </w:r>
          </w:p>
        </w:tc>
      </w:tr>
      <w:tr w:rsidR="00434DC2" w:rsidRPr="0099548F" w14:paraId="5017158C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8A79E74" w14:textId="77777777" w:rsidR="00434DC2" w:rsidRPr="0099548F" w:rsidRDefault="00434DC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Ukončené vysokoškolské vzdělání magisterského studijního programu v oblasti informačních a komunikačních technologií (ICT)</w:t>
            </w:r>
          </w:p>
          <w:p w14:paraId="6176AD38" w14:textId="77777777" w:rsidR="00434DC2" w:rsidRPr="0099548F" w:rsidRDefault="00434DC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(účastník předloží jako přílohu vysokoškolský diplom)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0E01875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34DC2" w:rsidRPr="0099548F" w14:paraId="1478BAF8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A6A6A6" w:themeFill="background1" w:themeFillShade="A6"/>
            <w:vAlign w:val="center"/>
          </w:tcPr>
          <w:p w14:paraId="20A27BEB" w14:textId="77777777" w:rsidR="00434DC2" w:rsidRPr="0099548F" w:rsidRDefault="00434DC2" w:rsidP="001E4746">
            <w:pPr>
              <w:suppressAutoHyphens/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sz w:val="22"/>
                <w:szCs w:val="22"/>
                <w:lang w:eastAsia="en-US" w:bidi="en-US"/>
              </w:rPr>
              <w:t>Obecná praxe</w:t>
            </w:r>
          </w:p>
        </w:tc>
      </w:tr>
      <w:tr w:rsidR="00434DC2" w:rsidRPr="0099548F" w14:paraId="4E06F0D3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6A97257" w14:textId="77777777" w:rsidR="00434DC2" w:rsidRPr="0099548F" w:rsidRDefault="00434DC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Délka praxe v oblasti informačních a komunikačních technologií (ICT)</w:t>
            </w:r>
          </w:p>
          <w:p w14:paraId="5D9460ED" w14:textId="77777777" w:rsidR="00434DC2" w:rsidRPr="0099548F" w:rsidRDefault="00434DC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(délka této praxe v letech nebo měsících)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0573E8A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14A96" w:rsidRPr="0099548F" w14:paraId="0FD3B3A3" w14:textId="77777777" w:rsidTr="00B14A96">
        <w:trPr>
          <w:cantSplit/>
          <w:trHeight w:val="284"/>
        </w:trPr>
        <w:tc>
          <w:tcPr>
            <w:tcW w:w="9142" w:type="dxa"/>
            <w:gridSpan w:val="4"/>
            <w:shd w:val="clear" w:color="auto" w:fill="A6A6A6" w:themeFill="background1" w:themeFillShade="A6"/>
            <w:vAlign w:val="center"/>
          </w:tcPr>
          <w:p w14:paraId="1339147D" w14:textId="05C0055C" w:rsidR="00B14A96" w:rsidRPr="0099548F" w:rsidRDefault="00B14A96" w:rsidP="00B14A96">
            <w:pPr>
              <w:suppressAutoHyphens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Odborná kvalifikace</w:t>
            </w:r>
          </w:p>
        </w:tc>
      </w:tr>
      <w:tr w:rsidR="00B14A96" w:rsidRPr="0099548F" w14:paraId="08FFE23A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F1D7311" w14:textId="77777777" w:rsidR="00B14A96" w:rsidRPr="0099548F" w:rsidRDefault="00B14A96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Dispozice platnou certifikací IBM Certified Systems Expert – Virtualization Technical Support</w:t>
            </w:r>
          </w:p>
          <w:p w14:paraId="3F253410" w14:textId="67D43A6D" w:rsidR="00B14A96" w:rsidRPr="0099548F" w:rsidRDefault="00B14A96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(účastník předloží jako přílohu doklad o certifikaci)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14B18B7" w14:textId="53D24CFA" w:rsidR="00B14A96" w:rsidRPr="00A00464" w:rsidRDefault="00B14A96" w:rsidP="005909E3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A00464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A00464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00464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34DC2" w:rsidRPr="0099548F" w14:paraId="077772EA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A6A6A6" w:themeFill="background1" w:themeFillShade="A6"/>
            <w:vAlign w:val="center"/>
          </w:tcPr>
          <w:p w14:paraId="7B51AD6F" w14:textId="77777777" w:rsidR="00434DC2" w:rsidRPr="0099548F" w:rsidRDefault="00434DC2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Odborná praxe</w:t>
            </w:r>
          </w:p>
        </w:tc>
      </w:tr>
      <w:tr w:rsidR="00491663" w:rsidRPr="0099548F" w14:paraId="3C8266BF" w14:textId="77777777" w:rsidTr="005909E3">
        <w:trPr>
          <w:cantSplit/>
          <w:trHeight w:val="1144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0A99D333" w14:textId="77777777" w:rsidR="00491663" w:rsidRPr="0099548F" w:rsidRDefault="00491663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Délka praxe s provozem a správou virtualizační platformy PowerVM</w:t>
            </w:r>
          </w:p>
          <w:p w14:paraId="7D0115EA" w14:textId="4A47F304" w:rsidR="00491663" w:rsidRPr="0099548F" w:rsidRDefault="00491663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(délka této praxe v letech nebo měsících)</w:t>
            </w:r>
          </w:p>
        </w:tc>
        <w:tc>
          <w:tcPr>
            <w:tcW w:w="5031" w:type="dxa"/>
            <w:shd w:val="clear" w:color="auto" w:fill="FFFFFF" w:themeFill="background1"/>
            <w:vAlign w:val="center"/>
          </w:tcPr>
          <w:p w14:paraId="2DB2B97B" w14:textId="4421FE22" w:rsidR="00491663" w:rsidRPr="0099548F" w:rsidRDefault="00491663" w:rsidP="005909E3">
            <w:pPr>
              <w:pStyle w:val="text"/>
              <w:suppressAutoHyphens/>
              <w:spacing w:before="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434DC2" w:rsidRPr="0099548F" w14:paraId="37E9EE2E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BFBFBF" w:themeFill="background1" w:themeFillShade="BF"/>
            <w:vAlign w:val="center"/>
          </w:tcPr>
          <w:p w14:paraId="54937485" w14:textId="77777777" w:rsidR="00434DC2" w:rsidRPr="0099548F" w:rsidRDefault="00434DC2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 xml:space="preserve">Projekt č. </w:t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434DC2" w:rsidRPr="0099548F" w14:paraId="7048EA50" w14:textId="77777777" w:rsidTr="005909E3">
        <w:trPr>
          <w:cantSplit/>
          <w:trHeight w:val="567"/>
        </w:trPr>
        <w:tc>
          <w:tcPr>
            <w:tcW w:w="212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46328B7" w14:textId="77777777" w:rsidR="00434DC2" w:rsidRPr="0099548F" w:rsidRDefault="00434DC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Identifikační údaje objednatele projektu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1DAB55" w14:textId="77777777" w:rsidR="00434DC2" w:rsidRPr="0099548F" w:rsidRDefault="00434DC2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C428DDC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34DC2" w:rsidRPr="0099548F" w14:paraId="6964B003" w14:textId="77777777" w:rsidTr="005909E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38520483" w14:textId="77777777" w:rsidR="00434DC2" w:rsidRPr="0099548F" w:rsidRDefault="00434DC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D83DC66" w14:textId="77777777" w:rsidR="00434DC2" w:rsidRPr="0099548F" w:rsidRDefault="00434DC2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6AB017C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34DC2" w:rsidRPr="0099548F" w14:paraId="4DCE22C1" w14:textId="77777777" w:rsidTr="005909E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56C1453F" w14:textId="77777777" w:rsidR="00434DC2" w:rsidRPr="0099548F" w:rsidRDefault="00434DC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F8A59C7" w14:textId="77777777" w:rsidR="00434DC2" w:rsidRPr="0099548F" w:rsidRDefault="00434DC2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9A3039C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34DC2" w:rsidRPr="0099548F" w14:paraId="53D8ACB5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81830F5" w14:textId="77777777" w:rsidR="00434DC2" w:rsidRPr="0099548F" w:rsidRDefault="00434DC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Název projektu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31B27F4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34DC2" w:rsidRPr="0099548F" w14:paraId="33EFA181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A667944" w14:textId="77777777" w:rsidR="00434DC2" w:rsidRPr="0099548F" w:rsidRDefault="00434DC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Popis předmětu projektu</w:t>
            </w:r>
          </w:p>
          <w:p w14:paraId="0846F38F" w14:textId="77777777" w:rsidR="00434DC2" w:rsidRPr="0099548F" w:rsidRDefault="00434DC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(vlastní popis předmětu dodavatelem)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4FA5DDD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34DC2" w:rsidRPr="0099548F" w14:paraId="6650CBA8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0B13B0E0" w14:textId="77777777" w:rsidR="00434DC2" w:rsidRPr="0099548F" w:rsidRDefault="00434DC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Projekt spočíval </w:t>
            </w: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v poskytování servisních služeb pro HW infrastrukturu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D754124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34DC2" w:rsidRPr="0099548F" w14:paraId="7C922330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</w:tcPr>
          <w:p w14:paraId="44A1D41B" w14:textId="77777777" w:rsidR="00434DC2" w:rsidRPr="0099548F" w:rsidRDefault="00434DC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Servisní služby pro HW infrastrukturu byly poskytovány po dobu nejméně 12 bezprostředně po sobě jdoucích měsíců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F52F51D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34DC2" w:rsidRPr="0099548F" w14:paraId="0732FC28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0D5CD77C" w14:textId="77777777" w:rsidR="00434DC2" w:rsidRPr="0099548F" w:rsidRDefault="00434DC2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Finanční objem projektu – za celkovou dobu</w:t>
            </w:r>
          </w:p>
          <w:p w14:paraId="3DC36B04" w14:textId="77777777" w:rsidR="00434DC2" w:rsidRPr="0099548F" w:rsidRDefault="00434DC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CED506C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434DC2" w:rsidRPr="0099548F" w14:paraId="057DAFC8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A00317E" w14:textId="77777777" w:rsidR="00434DC2" w:rsidRPr="0099548F" w:rsidRDefault="00434DC2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Finanční objem projektu – za dobu 12 bezprostředně po sobě jdoucích měsíců</w:t>
            </w:r>
          </w:p>
          <w:p w14:paraId="04779A00" w14:textId="77777777" w:rsidR="00434DC2" w:rsidRPr="0099548F" w:rsidRDefault="00434DC2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B5BA2B3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434DC2" w:rsidRPr="0099548F" w14:paraId="5E2A63B0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1CD3DC9" w14:textId="77777777" w:rsidR="00434DC2" w:rsidRPr="0099548F" w:rsidRDefault="00434DC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Doba realizace projektu</w:t>
            </w:r>
          </w:p>
          <w:p w14:paraId="79C80F59" w14:textId="77777777" w:rsidR="00434DC2" w:rsidRPr="0099548F" w:rsidRDefault="00434DC2" w:rsidP="001E4746">
            <w:pPr>
              <w:suppressAutoHyphens/>
              <w:jc w:val="both"/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  <w:t>(doba realizace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B01C68A" w14:textId="4E5D9E25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od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 do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434DC2" w:rsidRPr="0099548F" w14:paraId="1CAA9FFE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1B3F42B0" w14:textId="6329A93E" w:rsidR="00434DC2" w:rsidRPr="0099548F" w:rsidRDefault="00434DC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Člen realizačního týmu se na tomto projektu účastnil a odbornou praxi v rámci tohoto projektu získal </w:t>
            </w:r>
            <w:r w:rsidR="00491663"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v roli </w:t>
            </w:r>
            <w:r w:rsidR="00924AB0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s</w:t>
            </w:r>
            <w:r w:rsidR="00491663"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pecialist</w:t>
            </w:r>
            <w:r w:rsidR="00924AB0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y</w:t>
            </w:r>
            <w:r w:rsidR="00491663"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 virtualizace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4EE150E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34DC2" w:rsidRPr="0099548F" w14:paraId="0062E099" w14:textId="77777777" w:rsidTr="005909E3">
        <w:trPr>
          <w:cantSplit/>
          <w:trHeight w:val="567"/>
        </w:trPr>
        <w:tc>
          <w:tcPr>
            <w:tcW w:w="1914" w:type="dxa"/>
            <w:vMerge w:val="restart"/>
            <w:shd w:val="clear" w:color="auto" w:fill="D9D9D9" w:themeFill="background1" w:themeFillShade="D9"/>
            <w:vAlign w:val="center"/>
          </w:tcPr>
          <w:p w14:paraId="58C887F2" w14:textId="2A102276" w:rsidR="00434DC2" w:rsidRPr="0099548F" w:rsidRDefault="00434DC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Člen realizačního týmu svou účastí na tomto projektu </w:t>
            </w:r>
            <w:r w:rsidR="00491663"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v roli </w:t>
            </w:r>
            <w:r w:rsidR="00924AB0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s</w:t>
            </w:r>
            <w:r w:rsidR="00491663"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pecialist</w:t>
            </w:r>
            <w:r w:rsidR="00924AB0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y</w:t>
            </w:r>
            <w:r w:rsidR="00491663"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 virtualizace</w:t>
            </w: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 získal </w:t>
            </w:r>
            <w:r w:rsidRPr="009925E5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lastRenderedPageBreak/>
              <w:t xml:space="preserve">praxi </w:t>
            </w:r>
            <w:r w:rsidR="00491663"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s provozem a správou virtualizační platformy PowerVM</w:t>
            </w: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, </w:t>
            </w:r>
            <w:r w:rsidR="00491663"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přičemž výkon této praxe vyžadoval znalost virtualizačního řešení PowerVM v úrovni IBM Certified Systems Expert – Virtualization Technical Support</w:t>
            </w: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2014435B" w14:textId="77777777" w:rsidR="00434DC2" w:rsidRPr="0099548F" w:rsidRDefault="00434DC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lastRenderedPageBreak/>
              <w:t xml:space="preserve">Člen realizačního týmu touto svou účastí na tomto projektu v této roli získal tuto </w:t>
            </w:r>
            <w:r w:rsidRPr="009925E5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praxi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468B7E0" w14:textId="77777777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434DC2" w:rsidRPr="0099548F" w14:paraId="49374AF2" w14:textId="77777777" w:rsidTr="005909E3">
        <w:trPr>
          <w:cantSplit/>
          <w:trHeight w:val="567"/>
        </w:trPr>
        <w:tc>
          <w:tcPr>
            <w:tcW w:w="1914" w:type="dxa"/>
            <w:vMerge/>
            <w:shd w:val="clear" w:color="auto" w:fill="D9D9D9" w:themeFill="background1" w:themeFillShade="D9"/>
            <w:vAlign w:val="center"/>
          </w:tcPr>
          <w:p w14:paraId="6C4F0759" w14:textId="77777777" w:rsidR="00434DC2" w:rsidRPr="0099548F" w:rsidRDefault="00434DC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2ED9E343" w14:textId="77777777" w:rsidR="00434DC2" w:rsidRPr="0099548F" w:rsidRDefault="00434DC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Doba výkonu této </w:t>
            </w:r>
            <w:r w:rsidRPr="009925E5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praxe</w:t>
            </w:r>
          </w:p>
          <w:p w14:paraId="77F041DA" w14:textId="77777777" w:rsidR="00434DC2" w:rsidRPr="0099548F" w:rsidRDefault="00434DC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  <w:t>(doba výkonu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71B3118" w14:textId="7888D0F9" w:rsidR="00434DC2" w:rsidRPr="0099548F" w:rsidRDefault="00434DC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od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 do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</w:p>
        </w:tc>
      </w:tr>
    </w:tbl>
    <w:p w14:paraId="1BCA8E0C" w14:textId="0A406C66" w:rsidR="006F6FD0" w:rsidRPr="0099548F" w:rsidRDefault="00B14A96" w:rsidP="0099548F">
      <w:pPr>
        <w:spacing w:before="480" w:after="480"/>
        <w:jc w:val="center"/>
        <w:rPr>
          <w:rFonts w:ascii="Calibri" w:hAnsi="Calibri" w:cs="Calibri"/>
          <w:sz w:val="22"/>
          <w:szCs w:val="22"/>
        </w:rPr>
      </w:pPr>
      <w:r w:rsidRPr="0099548F">
        <w:rPr>
          <w:rFonts w:ascii="Calibri" w:hAnsi="Calibri" w:cs="Calibri"/>
          <w:sz w:val="22"/>
          <w:szCs w:val="22"/>
        </w:rPr>
        <w:t>-------------------------------------------------------------------------</w:t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4"/>
        <w:gridCol w:w="213"/>
        <w:gridCol w:w="1984"/>
        <w:gridCol w:w="5031"/>
      </w:tblGrid>
      <w:tr w:rsidR="00B14A96" w:rsidRPr="0099548F" w14:paraId="15057CA4" w14:textId="77777777" w:rsidTr="001E4746">
        <w:trPr>
          <w:cantSplit/>
          <w:trHeight w:val="567"/>
        </w:trPr>
        <w:tc>
          <w:tcPr>
            <w:tcW w:w="9142" w:type="dxa"/>
            <w:gridSpan w:val="4"/>
            <w:shd w:val="clear" w:color="auto" w:fill="808080" w:themeFill="background1" w:themeFillShade="80"/>
            <w:vAlign w:val="center"/>
          </w:tcPr>
          <w:p w14:paraId="604A149C" w14:textId="53A160AB" w:rsidR="00B14A96" w:rsidRPr="0099548F" w:rsidRDefault="00B14A96" w:rsidP="00B14A9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bCs/>
                <w:caps/>
              </w:rPr>
            </w:pPr>
            <w:r w:rsidRPr="0099548F">
              <w:rPr>
                <w:rFonts w:ascii="Calibri" w:hAnsi="Calibri" w:cs="Calibri"/>
                <w:b/>
              </w:rPr>
              <w:t>Specialista – virtualizace (platforma VMware)</w:t>
            </w:r>
          </w:p>
        </w:tc>
      </w:tr>
      <w:tr w:rsidR="00B14A96" w:rsidRPr="0099548F" w14:paraId="21A43717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0E8B5C80" w14:textId="77777777" w:rsidR="00B14A96" w:rsidRPr="0099548F" w:rsidRDefault="00B14A96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3684177" w14:textId="77777777" w:rsidR="00B14A96" w:rsidRPr="0099548F" w:rsidRDefault="00B14A96" w:rsidP="001E4746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14A96" w:rsidRPr="0099548F" w14:paraId="2D661813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3E2446C" w14:textId="77777777" w:rsidR="00B14A96" w:rsidRPr="0099548F" w:rsidRDefault="00B14A96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i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Poměr k dodavateli</w:t>
            </w:r>
          </w:p>
          <w:p w14:paraId="0A67BFA0" w14:textId="77777777" w:rsidR="00B14A96" w:rsidRPr="0099548F" w:rsidRDefault="00B14A96" w:rsidP="001E4746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(např. zaměstnanec dodavatele, poddodavatel, zaměstnanec poddodavatele)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92F0F2D" w14:textId="77777777" w:rsidR="00B14A96" w:rsidRPr="0099548F" w:rsidRDefault="00B14A96" w:rsidP="001E4746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14A96" w:rsidRPr="0099548F" w14:paraId="3154EAC2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A6A6A6" w:themeFill="background1" w:themeFillShade="A6"/>
            <w:vAlign w:val="center"/>
          </w:tcPr>
          <w:p w14:paraId="40B66BDE" w14:textId="77777777" w:rsidR="00B14A96" w:rsidRPr="0099548F" w:rsidRDefault="00B14A96" w:rsidP="001E4746">
            <w:pPr>
              <w:suppressAutoHyphens/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sz w:val="22"/>
                <w:szCs w:val="22"/>
                <w:lang w:eastAsia="en-US" w:bidi="en-US"/>
              </w:rPr>
              <w:t>Úroveň vzdělání</w:t>
            </w:r>
          </w:p>
        </w:tc>
      </w:tr>
      <w:tr w:rsidR="00B14A96" w:rsidRPr="0099548F" w14:paraId="45C23A80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1BED66A" w14:textId="77777777" w:rsidR="00B14A96" w:rsidRPr="0099548F" w:rsidRDefault="00B14A96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Ukončené středoškolské vzdělání s maturitou v oblasti informačních a komunikačních technologií (ICT)</w:t>
            </w:r>
          </w:p>
          <w:p w14:paraId="3134745B" w14:textId="77777777" w:rsidR="00B14A96" w:rsidRPr="0099548F" w:rsidRDefault="00B14A96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(účastník předloží jako přílohu maturitní vysvědčení)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460845A" w14:textId="77777777" w:rsidR="00B14A96" w:rsidRPr="0099548F" w:rsidRDefault="00B14A96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14A96" w:rsidRPr="0099548F" w14:paraId="26C2B2D7" w14:textId="77777777" w:rsidTr="0099548F">
        <w:trPr>
          <w:cantSplit/>
          <w:trHeight w:val="284"/>
        </w:trPr>
        <w:tc>
          <w:tcPr>
            <w:tcW w:w="9142" w:type="dxa"/>
            <w:gridSpan w:val="4"/>
            <w:shd w:val="clear" w:color="auto" w:fill="D9D9D9" w:themeFill="background1" w:themeFillShade="D9"/>
            <w:vAlign w:val="center"/>
          </w:tcPr>
          <w:p w14:paraId="474B171E" w14:textId="77777777" w:rsidR="00B14A96" w:rsidRPr="0099548F" w:rsidRDefault="00B14A96" w:rsidP="001E4746">
            <w:pPr>
              <w:suppressAutoHyphens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sz w:val="22"/>
                <w:szCs w:val="22"/>
                <w:lang w:eastAsia="en-US" w:bidi="en-US"/>
              </w:rPr>
              <w:t>nebo</w:t>
            </w:r>
          </w:p>
        </w:tc>
      </w:tr>
      <w:tr w:rsidR="00B14A96" w:rsidRPr="0099548F" w14:paraId="5A2FFE92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1653ACE3" w14:textId="77777777" w:rsidR="00B14A96" w:rsidRPr="0099548F" w:rsidRDefault="00B14A96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Ukončené vysokoškolské vzdělání magisterského studijního programu v oblasti informačních a komunikačních technologií (ICT)</w:t>
            </w:r>
          </w:p>
          <w:p w14:paraId="231C3E95" w14:textId="77777777" w:rsidR="00B14A96" w:rsidRPr="0099548F" w:rsidRDefault="00B14A96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(účastník předloží jako přílohu vysokoškolský diplom)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D99A3DD" w14:textId="77777777" w:rsidR="00B14A96" w:rsidRPr="0099548F" w:rsidRDefault="00B14A96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14A96" w:rsidRPr="0099548F" w14:paraId="5F1823D9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A6A6A6" w:themeFill="background1" w:themeFillShade="A6"/>
            <w:vAlign w:val="center"/>
          </w:tcPr>
          <w:p w14:paraId="7E460419" w14:textId="77777777" w:rsidR="00B14A96" w:rsidRPr="0099548F" w:rsidRDefault="00B14A96" w:rsidP="001E4746">
            <w:pPr>
              <w:suppressAutoHyphens/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sz w:val="22"/>
                <w:szCs w:val="22"/>
                <w:lang w:eastAsia="en-US" w:bidi="en-US"/>
              </w:rPr>
              <w:t>Obecná praxe</w:t>
            </w:r>
          </w:p>
        </w:tc>
      </w:tr>
      <w:tr w:rsidR="00B14A96" w:rsidRPr="0099548F" w14:paraId="13378E7D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C2423E8" w14:textId="77777777" w:rsidR="00B14A96" w:rsidRPr="0099548F" w:rsidRDefault="00B14A96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Délka praxe v oblasti informačních a komunikačních technologií (ICT)</w:t>
            </w:r>
          </w:p>
          <w:p w14:paraId="51826095" w14:textId="77777777" w:rsidR="00B14A96" w:rsidRPr="0099548F" w:rsidRDefault="00B14A96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(délka této praxe v letech nebo měsících)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1C02426" w14:textId="77777777" w:rsidR="00B14A96" w:rsidRPr="0099548F" w:rsidRDefault="00B14A96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14A96" w:rsidRPr="0099548F" w14:paraId="56B50948" w14:textId="77777777" w:rsidTr="00B14A96">
        <w:trPr>
          <w:cantSplit/>
          <w:trHeight w:val="284"/>
        </w:trPr>
        <w:tc>
          <w:tcPr>
            <w:tcW w:w="9142" w:type="dxa"/>
            <w:gridSpan w:val="4"/>
            <w:shd w:val="clear" w:color="auto" w:fill="A6A6A6" w:themeFill="background1" w:themeFillShade="A6"/>
            <w:vAlign w:val="center"/>
          </w:tcPr>
          <w:p w14:paraId="0A1159F7" w14:textId="7C16D041" w:rsidR="00B14A96" w:rsidRPr="0099548F" w:rsidRDefault="00B14A96" w:rsidP="00B14A96">
            <w:pPr>
              <w:suppressAutoHyphens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Odborná kvalifikace</w:t>
            </w:r>
          </w:p>
        </w:tc>
      </w:tr>
      <w:tr w:rsidR="00104C56" w:rsidRPr="0099548F" w14:paraId="2DF0B060" w14:textId="77777777" w:rsidTr="005909E3">
        <w:trPr>
          <w:cantSplit/>
          <w:trHeight w:val="1011"/>
        </w:trPr>
        <w:tc>
          <w:tcPr>
            <w:tcW w:w="1914" w:type="dxa"/>
            <w:vMerge w:val="restart"/>
            <w:shd w:val="clear" w:color="auto" w:fill="D9D9D9" w:themeFill="background1" w:themeFillShade="D9"/>
            <w:vAlign w:val="center"/>
          </w:tcPr>
          <w:p w14:paraId="25511B6F" w14:textId="43877988" w:rsidR="00104C56" w:rsidRPr="0099548F" w:rsidRDefault="00104C56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 xml:space="preserve">Dispozice platnou certifikací VMware Certified Professional (VCP) </w:t>
            </w:r>
            <w:r w:rsidRPr="0099548F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pro:</w:t>
            </w:r>
          </w:p>
          <w:p w14:paraId="538EF7F3" w14:textId="33963BE1" w:rsidR="00104C56" w:rsidRPr="0099548F" w:rsidRDefault="00104C56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(účastník předloží jako přílohu doklad o certifikaci)</w:t>
            </w: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044EA8E2" w14:textId="57115BFC" w:rsidR="00104C56" w:rsidRPr="0099548F" w:rsidRDefault="00104C56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oblast Datacenter Virtualization</w:t>
            </w:r>
          </w:p>
        </w:tc>
        <w:tc>
          <w:tcPr>
            <w:tcW w:w="5031" w:type="dxa"/>
            <w:shd w:val="clear" w:color="auto" w:fill="FFFFFF" w:themeFill="background1"/>
            <w:vAlign w:val="center"/>
          </w:tcPr>
          <w:p w14:paraId="58B18964" w14:textId="1283108E" w:rsidR="00104C56" w:rsidRPr="0099548F" w:rsidRDefault="00104C56" w:rsidP="005909E3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04C56" w:rsidRPr="0099548F" w14:paraId="20296A46" w14:textId="77777777" w:rsidTr="0099548F">
        <w:trPr>
          <w:cantSplit/>
          <w:trHeight w:val="284"/>
        </w:trPr>
        <w:tc>
          <w:tcPr>
            <w:tcW w:w="1914" w:type="dxa"/>
            <w:vMerge/>
            <w:shd w:val="clear" w:color="auto" w:fill="D9D9D9" w:themeFill="background1" w:themeFillShade="D9"/>
            <w:vAlign w:val="center"/>
          </w:tcPr>
          <w:p w14:paraId="07AE86D2" w14:textId="77777777" w:rsidR="00104C56" w:rsidRPr="0099548F" w:rsidRDefault="00104C56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228" w:type="dxa"/>
            <w:gridSpan w:val="3"/>
            <w:shd w:val="clear" w:color="auto" w:fill="F2F2F2" w:themeFill="background1" w:themeFillShade="F2"/>
            <w:vAlign w:val="center"/>
          </w:tcPr>
          <w:p w14:paraId="6558F12E" w14:textId="46E6BDD5" w:rsidR="00104C56" w:rsidRPr="0099548F" w:rsidRDefault="00104C56" w:rsidP="005909E3">
            <w:pPr>
              <w:suppressAutoHyphens/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nebo</w:t>
            </w:r>
          </w:p>
        </w:tc>
      </w:tr>
      <w:tr w:rsidR="00104C56" w:rsidRPr="0099548F" w14:paraId="2C731444" w14:textId="77777777" w:rsidTr="005909E3">
        <w:trPr>
          <w:cantSplit/>
          <w:trHeight w:val="567"/>
        </w:trPr>
        <w:tc>
          <w:tcPr>
            <w:tcW w:w="1914" w:type="dxa"/>
            <w:vMerge/>
            <w:shd w:val="clear" w:color="auto" w:fill="D9D9D9" w:themeFill="background1" w:themeFillShade="D9"/>
            <w:vAlign w:val="center"/>
          </w:tcPr>
          <w:p w14:paraId="46F8C03F" w14:textId="77777777" w:rsidR="00104C56" w:rsidRPr="0099548F" w:rsidRDefault="00104C56" w:rsidP="00B14A96">
            <w:pPr>
              <w:pStyle w:val="text"/>
              <w:widowControl/>
              <w:suppressAutoHyphens/>
              <w:spacing w:before="60" w:after="6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4FF3FD76" w14:textId="62F12650" w:rsidR="00104C56" w:rsidRPr="0099548F" w:rsidRDefault="00104C56" w:rsidP="00B14A9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oblast Cloud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E4F8A22" w14:textId="491ED0E8" w:rsidR="00104C56" w:rsidRPr="00A00464" w:rsidRDefault="00104C56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A00464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A00464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00464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04C56" w:rsidRPr="0099548F" w14:paraId="00596997" w14:textId="77777777" w:rsidTr="0099548F">
        <w:trPr>
          <w:cantSplit/>
          <w:trHeight w:val="284"/>
        </w:trPr>
        <w:tc>
          <w:tcPr>
            <w:tcW w:w="9142" w:type="dxa"/>
            <w:gridSpan w:val="4"/>
            <w:shd w:val="clear" w:color="auto" w:fill="D9D9D9" w:themeFill="background1" w:themeFillShade="D9"/>
            <w:vAlign w:val="center"/>
          </w:tcPr>
          <w:p w14:paraId="5971DDDE" w14:textId="22C4BF5A" w:rsidR="00104C56" w:rsidRPr="0099548F" w:rsidRDefault="00104C56" w:rsidP="005909E3">
            <w:pPr>
              <w:suppressAutoHyphens/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nebo</w:t>
            </w:r>
          </w:p>
        </w:tc>
      </w:tr>
      <w:tr w:rsidR="00104C56" w:rsidRPr="0099548F" w14:paraId="4FFE560B" w14:textId="77777777" w:rsidTr="005909E3">
        <w:trPr>
          <w:cantSplit/>
          <w:trHeight w:val="921"/>
        </w:trPr>
        <w:tc>
          <w:tcPr>
            <w:tcW w:w="1914" w:type="dxa"/>
            <w:vMerge w:val="restart"/>
            <w:shd w:val="clear" w:color="auto" w:fill="D9D9D9" w:themeFill="background1" w:themeFillShade="D9"/>
            <w:vAlign w:val="center"/>
          </w:tcPr>
          <w:p w14:paraId="48BE3385" w14:textId="320F1511" w:rsidR="00104C56" w:rsidRPr="0099548F" w:rsidRDefault="00104C56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 xml:space="preserve">Dispozice platnou certifikací VMware Certified </w:t>
            </w:r>
            <w:proofErr w:type="spellStart"/>
            <w:r w:rsidRPr="0099548F">
              <w:rPr>
                <w:rFonts w:ascii="Calibri" w:hAnsi="Calibri" w:cs="Calibri"/>
                <w:b/>
                <w:sz w:val="22"/>
                <w:szCs w:val="22"/>
              </w:rPr>
              <w:t>Advanced</w:t>
            </w:r>
            <w:proofErr w:type="spellEnd"/>
            <w:r w:rsidRPr="0099548F">
              <w:rPr>
                <w:rFonts w:ascii="Calibri" w:hAnsi="Calibri" w:cs="Calibri"/>
                <w:b/>
                <w:sz w:val="22"/>
                <w:szCs w:val="22"/>
              </w:rPr>
              <w:t xml:space="preserve"> Professional (VCAP) pro: </w:t>
            </w:r>
          </w:p>
          <w:p w14:paraId="596FADD3" w14:textId="43CB536D" w:rsidR="00104C56" w:rsidRPr="0099548F" w:rsidRDefault="00104C56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(účastník předloží jako přílohu doklad o certifikaci)</w:t>
            </w: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219099E9" w14:textId="29954156" w:rsidR="00104C56" w:rsidRPr="0099548F" w:rsidRDefault="00104C56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oblast Datacenter Virtualization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36D37B1" w14:textId="3E412C66" w:rsidR="00104C56" w:rsidRPr="00A00464" w:rsidRDefault="00104C56" w:rsidP="005909E3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A00464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A00464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00464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04C56" w:rsidRPr="0099548F" w14:paraId="35A18DF2" w14:textId="77777777" w:rsidTr="0099548F">
        <w:trPr>
          <w:cantSplit/>
          <w:trHeight w:val="284"/>
        </w:trPr>
        <w:tc>
          <w:tcPr>
            <w:tcW w:w="1914" w:type="dxa"/>
            <w:vMerge/>
            <w:shd w:val="clear" w:color="auto" w:fill="D9D9D9" w:themeFill="background1" w:themeFillShade="D9"/>
            <w:vAlign w:val="center"/>
          </w:tcPr>
          <w:p w14:paraId="75B5F2EE" w14:textId="77777777" w:rsidR="00104C56" w:rsidRPr="0099548F" w:rsidRDefault="00104C56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228" w:type="dxa"/>
            <w:gridSpan w:val="3"/>
            <w:shd w:val="clear" w:color="auto" w:fill="F2F2F2" w:themeFill="background1" w:themeFillShade="F2"/>
            <w:vAlign w:val="center"/>
          </w:tcPr>
          <w:p w14:paraId="00F44256" w14:textId="242F0F7B" w:rsidR="00104C56" w:rsidRPr="0099548F" w:rsidRDefault="00104C56" w:rsidP="005909E3">
            <w:pPr>
              <w:suppressAutoHyphens/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nebo</w:t>
            </w:r>
          </w:p>
        </w:tc>
      </w:tr>
      <w:tr w:rsidR="00104C56" w:rsidRPr="0099548F" w14:paraId="446A377F" w14:textId="77777777" w:rsidTr="005909E3">
        <w:trPr>
          <w:cantSplit/>
          <w:trHeight w:val="567"/>
        </w:trPr>
        <w:tc>
          <w:tcPr>
            <w:tcW w:w="1914" w:type="dxa"/>
            <w:vMerge/>
            <w:shd w:val="clear" w:color="auto" w:fill="D9D9D9" w:themeFill="background1" w:themeFillShade="D9"/>
            <w:vAlign w:val="center"/>
          </w:tcPr>
          <w:p w14:paraId="1E609DCE" w14:textId="77777777" w:rsidR="00104C56" w:rsidRPr="0099548F" w:rsidRDefault="00104C56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7B92996F" w14:textId="257E0C23" w:rsidR="00104C56" w:rsidRPr="0099548F" w:rsidRDefault="00104C56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oblast Cloud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21540F8" w14:textId="65510FE8" w:rsidR="00104C56" w:rsidRPr="00A00464" w:rsidRDefault="00104C56" w:rsidP="005909E3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A00464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A00464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00464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14A96" w:rsidRPr="0099548F" w14:paraId="2D7BFD77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A6A6A6" w:themeFill="background1" w:themeFillShade="A6"/>
            <w:vAlign w:val="center"/>
          </w:tcPr>
          <w:p w14:paraId="55620C3A" w14:textId="77777777" w:rsidR="00B14A96" w:rsidRPr="0099548F" w:rsidRDefault="00B14A96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Odborná praxe</w:t>
            </w:r>
          </w:p>
        </w:tc>
      </w:tr>
      <w:tr w:rsidR="00B14A96" w:rsidRPr="0099548F" w14:paraId="1120CBFE" w14:textId="77777777" w:rsidTr="005909E3">
        <w:trPr>
          <w:cantSplit/>
          <w:trHeight w:val="1144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08B78365" w14:textId="255559F5" w:rsidR="00B14A96" w:rsidRPr="0099548F" w:rsidRDefault="00B14A96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Délka praxe s provozem a správou virtualizační platformy VMware</w:t>
            </w:r>
          </w:p>
          <w:p w14:paraId="03385FE9" w14:textId="77777777" w:rsidR="00B14A96" w:rsidRPr="0099548F" w:rsidRDefault="00B14A96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(délka této praxe v letech nebo měsících)</w:t>
            </w:r>
          </w:p>
        </w:tc>
        <w:tc>
          <w:tcPr>
            <w:tcW w:w="5031" w:type="dxa"/>
            <w:shd w:val="clear" w:color="auto" w:fill="FFFFFF" w:themeFill="background1"/>
            <w:vAlign w:val="center"/>
          </w:tcPr>
          <w:p w14:paraId="24C41330" w14:textId="77777777" w:rsidR="00B14A96" w:rsidRPr="0099548F" w:rsidRDefault="00B14A96" w:rsidP="005909E3">
            <w:pPr>
              <w:pStyle w:val="text"/>
              <w:suppressAutoHyphens/>
              <w:spacing w:before="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B14A96" w:rsidRPr="0099548F" w14:paraId="363BB7C8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BFBFBF" w:themeFill="background1" w:themeFillShade="BF"/>
            <w:vAlign w:val="center"/>
          </w:tcPr>
          <w:p w14:paraId="348039F2" w14:textId="77777777" w:rsidR="00B14A96" w:rsidRPr="0099548F" w:rsidRDefault="00B14A96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 xml:space="preserve">Projekt č. </w:t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B14A96" w:rsidRPr="0099548F" w14:paraId="7768286C" w14:textId="77777777" w:rsidTr="005909E3">
        <w:trPr>
          <w:cantSplit/>
          <w:trHeight w:val="567"/>
        </w:trPr>
        <w:tc>
          <w:tcPr>
            <w:tcW w:w="212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C063658" w14:textId="77777777" w:rsidR="00B14A96" w:rsidRPr="0099548F" w:rsidRDefault="00B14A96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Identifikační údaje objednatele projektu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55F9AC6" w14:textId="77777777" w:rsidR="00B14A96" w:rsidRPr="0099548F" w:rsidRDefault="00B14A96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FC15860" w14:textId="77777777" w:rsidR="00B14A96" w:rsidRPr="0099548F" w:rsidRDefault="00B14A96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14A96" w:rsidRPr="0099548F" w14:paraId="4182B43D" w14:textId="77777777" w:rsidTr="005909E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71E3B75C" w14:textId="77777777" w:rsidR="00B14A96" w:rsidRPr="0099548F" w:rsidRDefault="00B14A96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7FE35A3" w14:textId="77777777" w:rsidR="00B14A96" w:rsidRPr="0099548F" w:rsidRDefault="00B14A96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E5C99BC" w14:textId="77777777" w:rsidR="00B14A96" w:rsidRPr="0099548F" w:rsidRDefault="00B14A96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14A96" w:rsidRPr="0099548F" w14:paraId="1952805E" w14:textId="77777777" w:rsidTr="005909E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4E495436" w14:textId="77777777" w:rsidR="00B14A96" w:rsidRPr="0099548F" w:rsidRDefault="00B14A96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6E308377" w14:textId="77777777" w:rsidR="00B14A96" w:rsidRPr="0099548F" w:rsidRDefault="00B14A96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63062FE" w14:textId="77777777" w:rsidR="00B14A96" w:rsidRPr="0099548F" w:rsidRDefault="00B14A96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14A96" w:rsidRPr="0099548F" w14:paraId="66FFCE07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0D1364AD" w14:textId="77777777" w:rsidR="00B14A96" w:rsidRPr="0099548F" w:rsidRDefault="00B14A96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Název projektu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C0A021C" w14:textId="77777777" w:rsidR="00B14A96" w:rsidRPr="0099548F" w:rsidRDefault="00B14A96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14A96" w:rsidRPr="0099548F" w14:paraId="6EEA30B4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E8FC4EC" w14:textId="77777777" w:rsidR="00B14A96" w:rsidRPr="0099548F" w:rsidRDefault="00B14A96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Popis předmětu projektu</w:t>
            </w:r>
          </w:p>
          <w:p w14:paraId="6C827E87" w14:textId="77777777" w:rsidR="00B14A96" w:rsidRPr="0099548F" w:rsidRDefault="00B14A96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(vlastní popis předmětu dodavatelem)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53CF75A" w14:textId="77777777" w:rsidR="00B14A96" w:rsidRPr="0099548F" w:rsidRDefault="00B14A96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14A96" w:rsidRPr="0099548F" w14:paraId="1A65AF5F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95B50A5" w14:textId="77777777" w:rsidR="00B14A96" w:rsidRPr="0099548F" w:rsidRDefault="00B14A96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Projekt spočíval </w:t>
            </w: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v poskytování servisních služeb pro HW infrastrukturu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F31891B" w14:textId="77777777" w:rsidR="00B14A96" w:rsidRPr="0099548F" w:rsidRDefault="00B14A96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14A96" w:rsidRPr="0099548F" w14:paraId="0614FD9F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</w:tcPr>
          <w:p w14:paraId="4A058BD4" w14:textId="77777777" w:rsidR="00B14A96" w:rsidRPr="0099548F" w:rsidRDefault="00B14A96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Servisní služby pro HW infrastrukturu byly poskytovány po dobu nejméně 12 bezprostředně po sobě jdoucích měsíců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1D22652" w14:textId="77777777" w:rsidR="00B14A96" w:rsidRPr="0099548F" w:rsidRDefault="00B14A96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14A96" w:rsidRPr="0099548F" w14:paraId="45CED520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E526A77" w14:textId="77777777" w:rsidR="00B14A96" w:rsidRPr="0099548F" w:rsidRDefault="00B14A96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Finanční objem projektu – za celkovou dobu</w:t>
            </w:r>
          </w:p>
          <w:p w14:paraId="6ACB4FCA" w14:textId="77777777" w:rsidR="00B14A96" w:rsidRPr="0099548F" w:rsidRDefault="00B14A96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4C0DC44" w14:textId="77777777" w:rsidR="00B14A96" w:rsidRPr="0099548F" w:rsidRDefault="00B14A96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B14A96" w:rsidRPr="0099548F" w14:paraId="76264CC1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AD2FDD9" w14:textId="77777777" w:rsidR="00B14A96" w:rsidRPr="0099548F" w:rsidRDefault="00B14A96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Finanční objem projektu – za dobu 12 bezprostředně po sobě jdoucích měsíců</w:t>
            </w:r>
          </w:p>
          <w:p w14:paraId="7B6143C5" w14:textId="77777777" w:rsidR="00B14A96" w:rsidRPr="0099548F" w:rsidRDefault="00B14A96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D71E9E1" w14:textId="77777777" w:rsidR="00B14A96" w:rsidRPr="0099548F" w:rsidRDefault="00B14A96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B14A96" w:rsidRPr="0099548F" w14:paraId="788242AD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65B7728" w14:textId="77777777" w:rsidR="00B14A96" w:rsidRPr="0099548F" w:rsidRDefault="00B14A96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Doba realizace projektu</w:t>
            </w:r>
          </w:p>
          <w:p w14:paraId="6DF71ADC" w14:textId="77777777" w:rsidR="00B14A96" w:rsidRPr="0099548F" w:rsidRDefault="00B14A96" w:rsidP="001E4746">
            <w:pPr>
              <w:suppressAutoHyphens/>
              <w:jc w:val="both"/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  <w:t>(doba realizace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BCE6840" w14:textId="33C5D100" w:rsidR="00B14A96" w:rsidRPr="0099548F" w:rsidRDefault="00B14A96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od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 do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B14A96" w:rsidRPr="0099548F" w14:paraId="35752ABF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844E879" w14:textId="38925531" w:rsidR="00B14A96" w:rsidRPr="0099548F" w:rsidRDefault="00B14A96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Člen realizačního týmu se na tomto projektu účastnil a odbornou praxi v rámci tohoto projektu získal v roli </w:t>
            </w:r>
            <w:r w:rsidR="00924AB0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s</w:t>
            </w: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pecialist</w:t>
            </w:r>
            <w:r w:rsidR="00924AB0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y</w:t>
            </w: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 virtualizace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6974D16" w14:textId="77777777" w:rsidR="00B14A96" w:rsidRPr="0099548F" w:rsidRDefault="00B14A96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14A96" w:rsidRPr="0099548F" w14:paraId="3F5FF157" w14:textId="77777777" w:rsidTr="005909E3">
        <w:trPr>
          <w:cantSplit/>
          <w:trHeight w:val="3162"/>
        </w:trPr>
        <w:tc>
          <w:tcPr>
            <w:tcW w:w="1914" w:type="dxa"/>
            <w:vMerge w:val="restart"/>
            <w:shd w:val="clear" w:color="auto" w:fill="D9D9D9" w:themeFill="background1" w:themeFillShade="D9"/>
            <w:vAlign w:val="center"/>
          </w:tcPr>
          <w:p w14:paraId="6AF5AE7C" w14:textId="173023B8" w:rsidR="00B14A96" w:rsidRPr="0099548F" w:rsidRDefault="00B14A96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lastRenderedPageBreak/>
              <w:t xml:space="preserve">Člen realizačního týmu svou účastí na tomto projektu v roli </w:t>
            </w:r>
            <w:r w:rsidR="00924AB0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s</w:t>
            </w: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pecialist</w:t>
            </w:r>
            <w:r w:rsidR="00924AB0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y</w:t>
            </w: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 virtualizace získal </w:t>
            </w:r>
            <w:r w:rsidRPr="009925E5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praxi </w:t>
            </w:r>
            <w:r w:rsidR="00F4033F"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s provozem a správou virtualizační platformy VMware</w:t>
            </w: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, </w:t>
            </w:r>
            <w:r w:rsidR="00F4033F"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přičemž výkon této praxe vyžadoval znalost virtualizačního řešení VMware na úrovni VMware Certified Professional (VCP) nebo VMware Certified </w:t>
            </w:r>
            <w:proofErr w:type="spellStart"/>
            <w:r w:rsidR="00F4033F"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Advanced</w:t>
            </w:r>
            <w:proofErr w:type="spellEnd"/>
            <w:r w:rsidR="00F4033F"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 Professional (VCAP) pro oblasti Datacenter Virtualization nebo Cloud</w:t>
            </w: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6E33C7BA" w14:textId="77777777" w:rsidR="00B14A96" w:rsidRPr="0099548F" w:rsidRDefault="00B14A96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Člen realizačního týmu touto svou účastí na tomto projektu v této roli získal tuto </w:t>
            </w:r>
            <w:r w:rsidRPr="009925E5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praxi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3820E00" w14:textId="77777777" w:rsidR="00B14A96" w:rsidRPr="0099548F" w:rsidRDefault="00B14A96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14A96" w:rsidRPr="0099548F" w14:paraId="406E1D2D" w14:textId="77777777" w:rsidTr="005909E3">
        <w:trPr>
          <w:cantSplit/>
          <w:trHeight w:val="567"/>
        </w:trPr>
        <w:tc>
          <w:tcPr>
            <w:tcW w:w="1914" w:type="dxa"/>
            <w:vMerge/>
            <w:shd w:val="clear" w:color="auto" w:fill="D9D9D9" w:themeFill="background1" w:themeFillShade="D9"/>
            <w:vAlign w:val="center"/>
          </w:tcPr>
          <w:p w14:paraId="5EBA5A30" w14:textId="77777777" w:rsidR="00B14A96" w:rsidRPr="0099548F" w:rsidRDefault="00B14A96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2E22DD7F" w14:textId="77777777" w:rsidR="00B14A96" w:rsidRPr="0099548F" w:rsidRDefault="00B14A96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Doba výkonu této </w:t>
            </w:r>
            <w:r w:rsidRPr="009925E5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praxe</w:t>
            </w:r>
          </w:p>
          <w:p w14:paraId="0A9826DC" w14:textId="77777777" w:rsidR="00B14A96" w:rsidRPr="0099548F" w:rsidRDefault="00B14A96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  <w:t>(doba výkonu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A17719C" w14:textId="46EFC03F" w:rsidR="00B14A96" w:rsidRPr="0099548F" w:rsidRDefault="00B14A96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od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 do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</w:p>
        </w:tc>
      </w:tr>
    </w:tbl>
    <w:p w14:paraId="2B322156" w14:textId="648B3754" w:rsidR="006F6FD0" w:rsidRPr="0099548F" w:rsidRDefault="00F4033F" w:rsidP="0099548F">
      <w:pPr>
        <w:spacing w:before="480" w:after="480"/>
        <w:jc w:val="center"/>
        <w:rPr>
          <w:rFonts w:ascii="Calibri" w:hAnsi="Calibri" w:cs="Calibri"/>
          <w:sz w:val="22"/>
          <w:szCs w:val="22"/>
        </w:rPr>
      </w:pPr>
      <w:r w:rsidRPr="0099548F">
        <w:rPr>
          <w:rFonts w:ascii="Calibri" w:hAnsi="Calibri" w:cs="Calibri"/>
          <w:sz w:val="22"/>
          <w:szCs w:val="22"/>
        </w:rPr>
        <w:t>-------------------------------------------------------------------------</w:t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4"/>
        <w:gridCol w:w="213"/>
        <w:gridCol w:w="1984"/>
        <w:gridCol w:w="5031"/>
      </w:tblGrid>
      <w:tr w:rsidR="00F4033F" w:rsidRPr="0099548F" w14:paraId="07BDC1B4" w14:textId="77777777" w:rsidTr="001E4746">
        <w:trPr>
          <w:cantSplit/>
          <w:trHeight w:val="567"/>
        </w:trPr>
        <w:tc>
          <w:tcPr>
            <w:tcW w:w="9142" w:type="dxa"/>
            <w:gridSpan w:val="4"/>
            <w:shd w:val="clear" w:color="auto" w:fill="808080" w:themeFill="background1" w:themeFillShade="80"/>
            <w:vAlign w:val="center"/>
          </w:tcPr>
          <w:p w14:paraId="1D2AA30C" w14:textId="1C6F1A22" w:rsidR="00F4033F" w:rsidRPr="0099548F" w:rsidRDefault="00F4033F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bCs/>
                <w:caps/>
              </w:rPr>
            </w:pPr>
            <w:r w:rsidRPr="0099548F">
              <w:rPr>
                <w:rFonts w:ascii="Calibri" w:hAnsi="Calibri" w:cs="Calibri"/>
                <w:b/>
              </w:rPr>
              <w:t>Systémový specialista – IBM AIX</w:t>
            </w:r>
          </w:p>
        </w:tc>
      </w:tr>
      <w:tr w:rsidR="00F4033F" w:rsidRPr="0099548F" w14:paraId="4C546B2E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15BCCEAA" w14:textId="77777777" w:rsidR="00F4033F" w:rsidRPr="0099548F" w:rsidRDefault="00F4033F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751130C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3CCD28F6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5DA0A9E9" w14:textId="77777777" w:rsidR="00F4033F" w:rsidRPr="0099548F" w:rsidRDefault="00F4033F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i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Poměr k dodavateli</w:t>
            </w:r>
          </w:p>
          <w:p w14:paraId="77A3468D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(např. zaměstnanec dodavatele, poddodavatel, zaměstnanec poddodavatele)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DD6998A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680D4FE2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A6A6A6" w:themeFill="background1" w:themeFillShade="A6"/>
            <w:vAlign w:val="center"/>
          </w:tcPr>
          <w:p w14:paraId="25A93970" w14:textId="77777777" w:rsidR="00F4033F" w:rsidRPr="0099548F" w:rsidRDefault="00F4033F" w:rsidP="001E4746">
            <w:pPr>
              <w:suppressAutoHyphens/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sz w:val="22"/>
                <w:szCs w:val="22"/>
                <w:lang w:eastAsia="en-US" w:bidi="en-US"/>
              </w:rPr>
              <w:t>Úroveň vzdělání</w:t>
            </w:r>
          </w:p>
        </w:tc>
      </w:tr>
      <w:tr w:rsidR="00F4033F" w:rsidRPr="0099548F" w14:paraId="29BA4547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1BE74E8" w14:textId="77777777" w:rsidR="00F4033F" w:rsidRPr="0099548F" w:rsidRDefault="00F4033F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Ukončené středoškolské vzdělání s maturitou v oblasti informačních a komunikačních technologií (ICT)</w:t>
            </w:r>
          </w:p>
          <w:p w14:paraId="6297C005" w14:textId="77777777" w:rsidR="00F4033F" w:rsidRPr="0099548F" w:rsidRDefault="00F4033F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(účastník předloží jako přílohu maturitní vysvědčení)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2AE748D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2F1F948C" w14:textId="77777777" w:rsidTr="0099548F">
        <w:trPr>
          <w:cantSplit/>
          <w:trHeight w:val="284"/>
        </w:trPr>
        <w:tc>
          <w:tcPr>
            <w:tcW w:w="9142" w:type="dxa"/>
            <w:gridSpan w:val="4"/>
            <w:shd w:val="clear" w:color="auto" w:fill="D9D9D9" w:themeFill="background1" w:themeFillShade="D9"/>
            <w:vAlign w:val="center"/>
          </w:tcPr>
          <w:p w14:paraId="6A00789A" w14:textId="77777777" w:rsidR="00F4033F" w:rsidRPr="0099548F" w:rsidRDefault="00F4033F" w:rsidP="001E4746">
            <w:pPr>
              <w:suppressAutoHyphens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sz w:val="22"/>
                <w:szCs w:val="22"/>
                <w:lang w:eastAsia="en-US" w:bidi="en-US"/>
              </w:rPr>
              <w:t>nebo</w:t>
            </w:r>
          </w:p>
        </w:tc>
      </w:tr>
      <w:tr w:rsidR="00F4033F" w:rsidRPr="0099548F" w14:paraId="574A227D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9928836" w14:textId="77777777" w:rsidR="00F4033F" w:rsidRPr="0099548F" w:rsidRDefault="00F4033F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Ukončené vysokoškolské vzdělání magisterského studijního programu v oblasti informačních a komunikačních technologií (ICT)</w:t>
            </w:r>
          </w:p>
          <w:p w14:paraId="35807927" w14:textId="77777777" w:rsidR="00F4033F" w:rsidRPr="0099548F" w:rsidRDefault="00F4033F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(účastník předloží jako přílohu vysokoškolský diplom)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CB49879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46FF474D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A6A6A6" w:themeFill="background1" w:themeFillShade="A6"/>
            <w:vAlign w:val="center"/>
          </w:tcPr>
          <w:p w14:paraId="5219E8A8" w14:textId="77777777" w:rsidR="00F4033F" w:rsidRPr="0099548F" w:rsidRDefault="00F4033F" w:rsidP="001E4746">
            <w:pPr>
              <w:suppressAutoHyphens/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sz w:val="22"/>
                <w:szCs w:val="22"/>
                <w:lang w:eastAsia="en-US" w:bidi="en-US"/>
              </w:rPr>
              <w:t>Obecná praxe</w:t>
            </w:r>
          </w:p>
        </w:tc>
      </w:tr>
      <w:tr w:rsidR="00F4033F" w:rsidRPr="0099548F" w14:paraId="656A737C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A5F3FBF" w14:textId="77777777" w:rsidR="00F4033F" w:rsidRPr="0099548F" w:rsidRDefault="00F4033F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Délka praxe v oblasti informačních a komunikačních technologií (ICT)</w:t>
            </w:r>
          </w:p>
          <w:p w14:paraId="431D5602" w14:textId="77777777" w:rsidR="00F4033F" w:rsidRPr="0099548F" w:rsidRDefault="00F4033F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(délka této praxe v letech nebo měsících)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779597A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29821C6D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A6A6A6" w:themeFill="background1" w:themeFillShade="A6"/>
            <w:vAlign w:val="center"/>
          </w:tcPr>
          <w:p w14:paraId="3FDD57E7" w14:textId="77777777" w:rsidR="00F4033F" w:rsidRPr="0099548F" w:rsidRDefault="00F4033F" w:rsidP="001E4746">
            <w:pPr>
              <w:suppressAutoHyphens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Odborná kvalifikace</w:t>
            </w:r>
          </w:p>
        </w:tc>
      </w:tr>
      <w:tr w:rsidR="00F4033F" w:rsidRPr="0099548F" w14:paraId="1963F36D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F893D76" w14:textId="02B0FAAC" w:rsidR="00F4033F" w:rsidRPr="0099548F" w:rsidRDefault="00F4033F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Dispozice platnou certifikací IBM Certified System Administrator – AIX</w:t>
            </w:r>
          </w:p>
          <w:p w14:paraId="4F07DD17" w14:textId="77777777" w:rsidR="00F4033F" w:rsidRPr="0099548F" w:rsidRDefault="00F4033F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(účastník předloží jako přílohu doklad o certifikaci)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BB993B1" w14:textId="77777777" w:rsidR="00F4033F" w:rsidRPr="00A00464" w:rsidRDefault="00F4033F" w:rsidP="005909E3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A00464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A00464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00464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4BA1B143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A6A6A6" w:themeFill="background1" w:themeFillShade="A6"/>
            <w:vAlign w:val="center"/>
          </w:tcPr>
          <w:p w14:paraId="2A7E5578" w14:textId="77777777" w:rsidR="00F4033F" w:rsidRPr="0099548F" w:rsidRDefault="00F4033F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Odborná praxe</w:t>
            </w:r>
          </w:p>
        </w:tc>
      </w:tr>
      <w:tr w:rsidR="00F4033F" w:rsidRPr="0099548F" w14:paraId="13C6DBDC" w14:textId="77777777" w:rsidTr="005909E3">
        <w:trPr>
          <w:cantSplit/>
          <w:trHeight w:val="1144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151A3AEC" w14:textId="38689737" w:rsidR="00F4033F" w:rsidRPr="0099548F" w:rsidRDefault="00F4033F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Délka praxe s provozem a správou operačního systému IBM AIX (v7 nebo vyšší)</w:t>
            </w:r>
          </w:p>
          <w:p w14:paraId="2A533292" w14:textId="77777777" w:rsidR="00F4033F" w:rsidRPr="0099548F" w:rsidRDefault="00F4033F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(délka této praxe v letech nebo měsících)</w:t>
            </w:r>
          </w:p>
        </w:tc>
        <w:tc>
          <w:tcPr>
            <w:tcW w:w="5031" w:type="dxa"/>
            <w:shd w:val="clear" w:color="auto" w:fill="FFFFFF" w:themeFill="background1"/>
            <w:vAlign w:val="center"/>
          </w:tcPr>
          <w:p w14:paraId="54C7E5C7" w14:textId="77777777" w:rsidR="00F4033F" w:rsidRPr="0099548F" w:rsidRDefault="00F4033F" w:rsidP="005909E3">
            <w:pPr>
              <w:pStyle w:val="text"/>
              <w:suppressAutoHyphens/>
              <w:spacing w:before="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F4033F" w:rsidRPr="0099548F" w14:paraId="01EB3E6F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BFBFBF" w:themeFill="background1" w:themeFillShade="BF"/>
            <w:vAlign w:val="center"/>
          </w:tcPr>
          <w:p w14:paraId="4EED5539" w14:textId="77777777" w:rsidR="00F4033F" w:rsidRPr="0099548F" w:rsidRDefault="00F4033F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 xml:space="preserve">Projekt č. </w:t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F4033F" w:rsidRPr="0099548F" w14:paraId="7FA5F63C" w14:textId="77777777" w:rsidTr="005909E3">
        <w:trPr>
          <w:cantSplit/>
          <w:trHeight w:val="567"/>
        </w:trPr>
        <w:tc>
          <w:tcPr>
            <w:tcW w:w="212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8C6C9D1" w14:textId="77777777" w:rsidR="00F4033F" w:rsidRPr="0099548F" w:rsidRDefault="00F4033F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Identifikační údaje objednatele projektu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D39382F" w14:textId="77777777" w:rsidR="00F4033F" w:rsidRPr="0099548F" w:rsidRDefault="00F4033F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72D4B13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6C116AE2" w14:textId="77777777" w:rsidTr="005909E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1CE44FF0" w14:textId="77777777" w:rsidR="00F4033F" w:rsidRPr="0099548F" w:rsidRDefault="00F4033F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DDB72A4" w14:textId="77777777" w:rsidR="00F4033F" w:rsidRPr="0099548F" w:rsidRDefault="00F4033F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6C9F037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5C2EDB7C" w14:textId="77777777" w:rsidTr="005909E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733E586F" w14:textId="77777777" w:rsidR="00F4033F" w:rsidRPr="0099548F" w:rsidRDefault="00F4033F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9D38FBD" w14:textId="77777777" w:rsidR="00F4033F" w:rsidRPr="0099548F" w:rsidRDefault="00F4033F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43E116B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679A5CD3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0CA704EF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Název projektu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E74F2FA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16442223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7E7FC2C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Popis předmětu projektu</w:t>
            </w:r>
          </w:p>
          <w:p w14:paraId="09C1DE95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(vlastní popis předmětu dodavatelem)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D84AF40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0631E95D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EDE642B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Projekt spočíval </w:t>
            </w: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v poskytování servisních služeb pro HW infrastrukturu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4B59C17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5B3E1C6D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</w:tcPr>
          <w:p w14:paraId="43D24171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Servisní služby pro HW infrastrukturu byly poskytovány po dobu nejméně 12 bezprostředně po sobě jdoucích měsíců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4256FC7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5B1F98E1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8D57A9B" w14:textId="77777777" w:rsidR="00F4033F" w:rsidRPr="0099548F" w:rsidRDefault="00F4033F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Finanční objem projektu – za celkovou dobu</w:t>
            </w:r>
          </w:p>
          <w:p w14:paraId="30CD7390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4D71A7A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F4033F" w:rsidRPr="0099548F" w14:paraId="4CEDC36B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638D26B" w14:textId="77777777" w:rsidR="00F4033F" w:rsidRPr="0099548F" w:rsidRDefault="00F4033F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Finanční objem projektu – za dobu 12 bezprostředně po sobě jdoucích měsíců</w:t>
            </w:r>
          </w:p>
          <w:p w14:paraId="2CED352E" w14:textId="77777777" w:rsidR="00F4033F" w:rsidRPr="0099548F" w:rsidRDefault="00F4033F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31DE52D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F4033F" w:rsidRPr="0099548F" w14:paraId="5A071779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586EB211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Doba realizace projektu</w:t>
            </w:r>
          </w:p>
          <w:p w14:paraId="29B219FB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  <w:t>(doba realizace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09B89ED" w14:textId="76AF0328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od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 do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F4033F" w:rsidRPr="0099548F" w14:paraId="3ED07B44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5D1C56A5" w14:textId="4FC97890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Člen realizačního týmu se na tomto projektu účastnil a odbornou praxi v rámci tohoto projektu získal v roli </w:t>
            </w:r>
            <w:r w:rsidR="00924AB0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s</w:t>
            </w: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ystémového specialisty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334E20B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7BEFC1DB" w14:textId="77777777" w:rsidTr="005909E3">
        <w:trPr>
          <w:cantSplit/>
          <w:trHeight w:val="567"/>
        </w:trPr>
        <w:tc>
          <w:tcPr>
            <w:tcW w:w="1914" w:type="dxa"/>
            <w:vMerge w:val="restart"/>
            <w:shd w:val="clear" w:color="auto" w:fill="D9D9D9" w:themeFill="background1" w:themeFillShade="D9"/>
            <w:vAlign w:val="center"/>
          </w:tcPr>
          <w:p w14:paraId="5F15AD2D" w14:textId="7E4B10DA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Člen realizačního týmu svou účastí na tomto projektu v roli </w:t>
            </w:r>
            <w:r w:rsidR="00924AB0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s</w:t>
            </w: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ystémového specialisty získal </w:t>
            </w:r>
            <w:r w:rsidRPr="009925E5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lastRenderedPageBreak/>
              <w:t>praxi</w:t>
            </w: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 s provozem a správou operačního systému IBM AIX (v7 nebo vyšší), přičemž výkon této praxe vyžadoval znalost operačního systému IBM AIX v úrovni IBM Certified System Administrator – AIX</w:t>
            </w: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5DA19081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lastRenderedPageBreak/>
              <w:t xml:space="preserve">Člen realizačního týmu touto svou účastí na tomto projektu v této roli získal tuto </w:t>
            </w:r>
            <w:r w:rsidRPr="009925E5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praxi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A319A0E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384D40AF" w14:textId="77777777" w:rsidTr="005909E3">
        <w:trPr>
          <w:cantSplit/>
          <w:trHeight w:val="567"/>
        </w:trPr>
        <w:tc>
          <w:tcPr>
            <w:tcW w:w="1914" w:type="dxa"/>
            <w:vMerge/>
            <w:shd w:val="clear" w:color="auto" w:fill="D9D9D9" w:themeFill="background1" w:themeFillShade="D9"/>
            <w:vAlign w:val="center"/>
          </w:tcPr>
          <w:p w14:paraId="37ECE64B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164BAF47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Doba výkonu této </w:t>
            </w:r>
            <w:r w:rsidRPr="009925E5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praxe</w:t>
            </w:r>
          </w:p>
          <w:p w14:paraId="708FFD13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  <w:t>(doba výkonu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EECAA47" w14:textId="3319004E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od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 do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</w:p>
        </w:tc>
      </w:tr>
    </w:tbl>
    <w:p w14:paraId="51683C25" w14:textId="4BD68D26" w:rsidR="006F6FD0" w:rsidRPr="0099548F" w:rsidRDefault="00F4033F" w:rsidP="0099548F">
      <w:pPr>
        <w:spacing w:before="480" w:after="480"/>
        <w:jc w:val="center"/>
        <w:rPr>
          <w:rFonts w:ascii="Calibri" w:hAnsi="Calibri" w:cs="Calibri"/>
          <w:sz w:val="22"/>
          <w:szCs w:val="22"/>
        </w:rPr>
      </w:pPr>
      <w:r w:rsidRPr="0099548F">
        <w:rPr>
          <w:rFonts w:ascii="Calibri" w:hAnsi="Calibri" w:cs="Calibri"/>
          <w:sz w:val="22"/>
          <w:szCs w:val="22"/>
        </w:rPr>
        <w:t>-------------------------------------------------------------------------</w:t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4"/>
        <w:gridCol w:w="213"/>
        <w:gridCol w:w="1984"/>
        <w:gridCol w:w="5031"/>
      </w:tblGrid>
      <w:tr w:rsidR="00F4033F" w:rsidRPr="0099548F" w14:paraId="18A124F2" w14:textId="77777777" w:rsidTr="001E4746">
        <w:trPr>
          <w:cantSplit/>
          <w:trHeight w:val="567"/>
        </w:trPr>
        <w:tc>
          <w:tcPr>
            <w:tcW w:w="9142" w:type="dxa"/>
            <w:gridSpan w:val="4"/>
            <w:shd w:val="clear" w:color="auto" w:fill="808080" w:themeFill="background1" w:themeFillShade="80"/>
            <w:vAlign w:val="center"/>
          </w:tcPr>
          <w:p w14:paraId="3DD111B5" w14:textId="1F2A4406" w:rsidR="00F4033F" w:rsidRPr="0099548F" w:rsidRDefault="00F4033F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bCs/>
                <w:caps/>
              </w:rPr>
            </w:pPr>
            <w:r w:rsidRPr="0099548F">
              <w:rPr>
                <w:rFonts w:ascii="Calibri" w:hAnsi="Calibri" w:cs="Calibri"/>
                <w:b/>
              </w:rPr>
              <w:t>Specialista – zálohování</w:t>
            </w:r>
          </w:p>
        </w:tc>
      </w:tr>
      <w:tr w:rsidR="00F4033F" w:rsidRPr="0099548F" w14:paraId="5E32D82E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91329BC" w14:textId="77777777" w:rsidR="00F4033F" w:rsidRPr="0099548F" w:rsidRDefault="00F4033F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F34F89F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54A58B23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5F9C569E" w14:textId="77777777" w:rsidR="00F4033F" w:rsidRPr="0099548F" w:rsidRDefault="00F4033F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i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Poměr k dodavateli</w:t>
            </w:r>
          </w:p>
          <w:p w14:paraId="0BB3D98C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(např. zaměstnanec dodavatele, poddodavatel, zaměstnanec poddodavatele)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DAD83CA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04D7DD80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A6A6A6" w:themeFill="background1" w:themeFillShade="A6"/>
            <w:vAlign w:val="center"/>
          </w:tcPr>
          <w:p w14:paraId="6DD7A4BD" w14:textId="77777777" w:rsidR="00F4033F" w:rsidRPr="0099548F" w:rsidRDefault="00F4033F" w:rsidP="001E4746">
            <w:pPr>
              <w:suppressAutoHyphens/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sz w:val="22"/>
                <w:szCs w:val="22"/>
                <w:lang w:eastAsia="en-US" w:bidi="en-US"/>
              </w:rPr>
              <w:t>Úroveň vzdělání</w:t>
            </w:r>
          </w:p>
        </w:tc>
      </w:tr>
      <w:tr w:rsidR="00F4033F" w:rsidRPr="0099548F" w14:paraId="3EAA2B68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8592E45" w14:textId="77777777" w:rsidR="00F4033F" w:rsidRPr="0099548F" w:rsidRDefault="00F4033F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Ukončené středoškolské vzdělání s maturitou v oblasti informačních a komunikačních technologií (ICT)</w:t>
            </w:r>
          </w:p>
          <w:p w14:paraId="405104CD" w14:textId="77777777" w:rsidR="00F4033F" w:rsidRPr="0099548F" w:rsidRDefault="00F4033F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(účastník předloží jako přílohu maturitní vysvědčení)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F321059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14F7D656" w14:textId="77777777" w:rsidTr="0099548F">
        <w:trPr>
          <w:cantSplit/>
          <w:trHeight w:val="284"/>
        </w:trPr>
        <w:tc>
          <w:tcPr>
            <w:tcW w:w="9142" w:type="dxa"/>
            <w:gridSpan w:val="4"/>
            <w:shd w:val="clear" w:color="auto" w:fill="D9D9D9" w:themeFill="background1" w:themeFillShade="D9"/>
            <w:vAlign w:val="center"/>
          </w:tcPr>
          <w:p w14:paraId="214FFF0A" w14:textId="77777777" w:rsidR="00F4033F" w:rsidRPr="0099548F" w:rsidRDefault="00F4033F" w:rsidP="001E4746">
            <w:pPr>
              <w:suppressAutoHyphens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sz w:val="22"/>
                <w:szCs w:val="22"/>
                <w:lang w:eastAsia="en-US" w:bidi="en-US"/>
              </w:rPr>
              <w:t>nebo</w:t>
            </w:r>
          </w:p>
        </w:tc>
      </w:tr>
      <w:tr w:rsidR="00F4033F" w:rsidRPr="0099548F" w14:paraId="7B31FCAA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02E66176" w14:textId="77777777" w:rsidR="00F4033F" w:rsidRPr="0099548F" w:rsidRDefault="00F4033F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Ukončené vysokoškolské vzdělání magisterského studijního programu v oblasti informačních a komunikačních technologií (ICT)</w:t>
            </w:r>
          </w:p>
          <w:p w14:paraId="5B359287" w14:textId="77777777" w:rsidR="00F4033F" w:rsidRPr="0099548F" w:rsidRDefault="00F4033F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(účastník předloží jako přílohu vysokoškolský diplom)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1433AC2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5238EDE0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A6A6A6" w:themeFill="background1" w:themeFillShade="A6"/>
            <w:vAlign w:val="center"/>
          </w:tcPr>
          <w:p w14:paraId="47B6FDF1" w14:textId="77777777" w:rsidR="00F4033F" w:rsidRPr="0099548F" w:rsidRDefault="00F4033F" w:rsidP="001E4746">
            <w:pPr>
              <w:suppressAutoHyphens/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sz w:val="22"/>
                <w:szCs w:val="22"/>
                <w:lang w:eastAsia="en-US" w:bidi="en-US"/>
              </w:rPr>
              <w:t>Obecná praxe</w:t>
            </w:r>
          </w:p>
        </w:tc>
      </w:tr>
      <w:tr w:rsidR="00F4033F" w:rsidRPr="0099548F" w14:paraId="6AA60AA0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D0A96B8" w14:textId="77777777" w:rsidR="00F4033F" w:rsidRPr="0099548F" w:rsidRDefault="00F4033F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Délka praxe v oblasti informačních a komunikačních technologií (ICT)</w:t>
            </w:r>
          </w:p>
          <w:p w14:paraId="4A4503B5" w14:textId="77777777" w:rsidR="00F4033F" w:rsidRPr="0099548F" w:rsidRDefault="00F4033F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(délka této praxe v letech nebo měsících)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4AC2220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3B899E04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A6A6A6" w:themeFill="background1" w:themeFillShade="A6"/>
            <w:vAlign w:val="center"/>
          </w:tcPr>
          <w:p w14:paraId="7EF296A1" w14:textId="77777777" w:rsidR="00F4033F" w:rsidRPr="0099548F" w:rsidRDefault="00F4033F" w:rsidP="001E4746">
            <w:pPr>
              <w:suppressAutoHyphens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Odborné zkušenosti</w:t>
            </w:r>
          </w:p>
        </w:tc>
      </w:tr>
      <w:tr w:rsidR="00F4033F" w:rsidRPr="0099548F" w14:paraId="5A989F03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97FDF4A" w14:textId="75FEE23C" w:rsidR="00F4033F" w:rsidRPr="0099548F" w:rsidRDefault="00F4033F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Zkušenost s provozem a správou zálohovacího řešení na technologií IBM Spectrum Protect pro účely migrace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9A5D993" w14:textId="77777777" w:rsidR="00F4033F" w:rsidRPr="00A00464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A00464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A00464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A00464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52E12F68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A6A6A6" w:themeFill="background1" w:themeFillShade="A6"/>
            <w:vAlign w:val="center"/>
          </w:tcPr>
          <w:p w14:paraId="384F3CED" w14:textId="77777777" w:rsidR="00F4033F" w:rsidRPr="0099548F" w:rsidRDefault="00F4033F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Odborná praxe</w:t>
            </w:r>
          </w:p>
        </w:tc>
      </w:tr>
      <w:tr w:rsidR="00F4033F" w:rsidRPr="0099548F" w14:paraId="08E51C5E" w14:textId="77777777" w:rsidTr="005909E3">
        <w:trPr>
          <w:cantSplit/>
          <w:trHeight w:val="567"/>
        </w:trPr>
        <w:tc>
          <w:tcPr>
            <w:tcW w:w="1914" w:type="dxa"/>
            <w:vMerge w:val="restart"/>
            <w:shd w:val="clear" w:color="auto" w:fill="D9D9D9" w:themeFill="background1" w:themeFillShade="D9"/>
            <w:vAlign w:val="center"/>
          </w:tcPr>
          <w:p w14:paraId="23E4846C" w14:textId="6FBB7A4E" w:rsidR="00F4033F" w:rsidRPr="0099548F" w:rsidRDefault="00AD505B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P</w:t>
            </w:r>
            <w:r w:rsidR="00F4033F" w:rsidRPr="0099548F">
              <w:rPr>
                <w:rFonts w:ascii="Calibri" w:hAnsi="Calibri" w:cs="Calibri"/>
                <w:b/>
                <w:sz w:val="22"/>
                <w:szCs w:val="22"/>
              </w:rPr>
              <w:t>raxe s provozem a správou zálohovacího zařízení na technologii či technologiích nabízených dodavatelem v rámci tohoto zadávacího řízení pro plnění veřejné zakázky</w:t>
            </w: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10B8DC55" w14:textId="07A21A86" w:rsidR="00F4033F" w:rsidRPr="0099548F" w:rsidRDefault="00F4033F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Délka této praxe</w:t>
            </w:r>
          </w:p>
          <w:p w14:paraId="1EE96C18" w14:textId="77777777" w:rsidR="00F4033F" w:rsidRPr="0099548F" w:rsidRDefault="00F4033F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(délka této praxe v letech nebo měsících)</w:t>
            </w:r>
          </w:p>
        </w:tc>
        <w:tc>
          <w:tcPr>
            <w:tcW w:w="5031" w:type="dxa"/>
            <w:shd w:val="clear" w:color="auto" w:fill="FFFFFF" w:themeFill="background1"/>
            <w:vAlign w:val="center"/>
          </w:tcPr>
          <w:p w14:paraId="7BE48592" w14:textId="77777777" w:rsidR="00F4033F" w:rsidRPr="0099548F" w:rsidRDefault="00F4033F" w:rsidP="005909E3">
            <w:pPr>
              <w:pStyle w:val="text"/>
              <w:widowControl/>
              <w:suppressAutoHyphens/>
              <w:spacing w:before="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F4033F" w:rsidRPr="0099548F" w14:paraId="453FEDD9" w14:textId="77777777" w:rsidTr="005909E3">
        <w:trPr>
          <w:cantSplit/>
          <w:trHeight w:val="567"/>
        </w:trPr>
        <w:tc>
          <w:tcPr>
            <w:tcW w:w="1914" w:type="dxa"/>
            <w:vMerge/>
            <w:shd w:val="clear" w:color="auto" w:fill="D9D9D9" w:themeFill="background1" w:themeFillShade="D9"/>
            <w:vAlign w:val="center"/>
          </w:tcPr>
          <w:p w14:paraId="587DEC08" w14:textId="77777777" w:rsidR="00F4033F" w:rsidRPr="0099548F" w:rsidRDefault="00F4033F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71D4DD59" w14:textId="77777777" w:rsidR="00F4033F" w:rsidRPr="0099548F" w:rsidRDefault="00F4033F" w:rsidP="005909E3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Specifikace této technologie či těchto technologií</w:t>
            </w:r>
          </w:p>
        </w:tc>
        <w:tc>
          <w:tcPr>
            <w:tcW w:w="5031" w:type="dxa"/>
            <w:shd w:val="clear" w:color="auto" w:fill="FFFFFF" w:themeFill="background1"/>
            <w:vAlign w:val="center"/>
          </w:tcPr>
          <w:p w14:paraId="0E3C957F" w14:textId="77777777" w:rsidR="00F4033F" w:rsidRPr="0099548F" w:rsidRDefault="00F4033F" w:rsidP="005909E3">
            <w:pPr>
              <w:pStyle w:val="text"/>
              <w:widowControl/>
              <w:suppressAutoHyphens/>
              <w:spacing w:before="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F4033F" w:rsidRPr="0099548F" w14:paraId="183ED000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BFBFBF" w:themeFill="background1" w:themeFillShade="BF"/>
            <w:vAlign w:val="center"/>
          </w:tcPr>
          <w:p w14:paraId="409466F6" w14:textId="77777777" w:rsidR="00F4033F" w:rsidRPr="0099548F" w:rsidRDefault="00F4033F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 xml:space="preserve">Projekt č. </w:t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F4033F" w:rsidRPr="0099548F" w14:paraId="2084C71B" w14:textId="77777777" w:rsidTr="005909E3">
        <w:trPr>
          <w:cantSplit/>
          <w:trHeight w:val="567"/>
        </w:trPr>
        <w:tc>
          <w:tcPr>
            <w:tcW w:w="212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CBE414E" w14:textId="77777777" w:rsidR="00F4033F" w:rsidRPr="0099548F" w:rsidRDefault="00F4033F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Identifikační údaje objednatele projektu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69DC14BE" w14:textId="77777777" w:rsidR="00F4033F" w:rsidRPr="0099548F" w:rsidRDefault="00F4033F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B149AD6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5297C5A5" w14:textId="77777777" w:rsidTr="005909E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20D7159A" w14:textId="77777777" w:rsidR="00F4033F" w:rsidRPr="0099548F" w:rsidRDefault="00F4033F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66470A9" w14:textId="77777777" w:rsidR="00F4033F" w:rsidRPr="0099548F" w:rsidRDefault="00F4033F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642FAAF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037F8BC9" w14:textId="77777777" w:rsidTr="005909E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23861C04" w14:textId="77777777" w:rsidR="00F4033F" w:rsidRPr="0099548F" w:rsidRDefault="00F4033F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6AED8D75" w14:textId="77777777" w:rsidR="00F4033F" w:rsidRPr="0099548F" w:rsidRDefault="00F4033F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658B0B3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5D3B4DB4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F225FCE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Název projektu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4C24E1B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27DA8B27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720E1CF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Popis předmětu projektu</w:t>
            </w:r>
          </w:p>
          <w:p w14:paraId="53839FDC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(vlastní popis předmětu dodavatelem)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B9896B5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59F6167D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06191224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Projekt spočíval </w:t>
            </w: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v poskytování servisních služeb pro HW infrastrukturu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AD9A0AF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4F741E67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</w:tcPr>
          <w:p w14:paraId="50C9AD19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Servisní služby pro HW infrastrukturu byly poskytovány po dobu nejméně 12 bezprostředně po sobě jdoucích měsíců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402834D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365D5EC9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4BF31CE" w14:textId="77777777" w:rsidR="00F4033F" w:rsidRPr="0099548F" w:rsidRDefault="00F4033F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Finanční objem projektu – za celkovou dobu</w:t>
            </w:r>
          </w:p>
          <w:p w14:paraId="25E68441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76C71FB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F4033F" w:rsidRPr="0099548F" w14:paraId="58496334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70A0C21" w14:textId="77777777" w:rsidR="00F4033F" w:rsidRPr="0099548F" w:rsidRDefault="00F4033F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Finanční objem projektu – za dobu 12 bezprostředně po sobě jdoucích měsíců</w:t>
            </w:r>
          </w:p>
          <w:p w14:paraId="17800FEE" w14:textId="77777777" w:rsidR="00F4033F" w:rsidRPr="0099548F" w:rsidRDefault="00F4033F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6EFCAF2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F4033F" w:rsidRPr="0099548F" w14:paraId="59FBBAAD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126FB210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Doba realizace projektu</w:t>
            </w:r>
          </w:p>
          <w:p w14:paraId="620EC011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  <w:t>(doba realizace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AEB251D" w14:textId="612D840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od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 do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F4033F" w:rsidRPr="0099548F" w14:paraId="361CAF51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935637A" w14:textId="46E8BD63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Člen realizačního týmu se na tomto projektu účastnil a odbornou praxi v rámci tohoto projektu získal v roli </w:t>
            </w:r>
            <w:r w:rsidR="00924AB0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s</w:t>
            </w: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pecialisty na zálohování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03616FE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4E0332AF" w14:textId="77777777" w:rsidTr="005909E3">
        <w:trPr>
          <w:cantSplit/>
          <w:trHeight w:val="928"/>
        </w:trPr>
        <w:tc>
          <w:tcPr>
            <w:tcW w:w="1914" w:type="dxa"/>
            <w:vMerge w:val="restart"/>
            <w:shd w:val="clear" w:color="auto" w:fill="D9D9D9" w:themeFill="background1" w:themeFillShade="D9"/>
            <w:vAlign w:val="center"/>
          </w:tcPr>
          <w:p w14:paraId="057E943E" w14:textId="12A7D1F4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Člen realizačního týmu svou účastí na tomto projektu v roli </w:t>
            </w:r>
            <w:r w:rsidR="00924AB0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s</w:t>
            </w: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pecialisty na zálohování získal </w:t>
            </w:r>
            <w:r w:rsidRPr="009925E5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lastRenderedPageBreak/>
              <w:t xml:space="preserve">praxi </w:t>
            </w: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s provozem a správou zálohovacího zařízení na technologii či technologiích nabízených dodavatelem v rámci tohoto zadávacího řízení pro plnění veřejné zakázky</w:t>
            </w: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6409B9E8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lastRenderedPageBreak/>
              <w:t xml:space="preserve">Člen realizačního týmu touto svou účastí na tomto projektu v této roli získal tuto </w:t>
            </w:r>
            <w:r w:rsidRPr="009925E5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praxi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42DD9A3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55448DC0" w14:textId="77777777" w:rsidTr="005909E3">
        <w:trPr>
          <w:cantSplit/>
          <w:trHeight w:val="927"/>
        </w:trPr>
        <w:tc>
          <w:tcPr>
            <w:tcW w:w="1914" w:type="dxa"/>
            <w:vMerge/>
            <w:shd w:val="clear" w:color="auto" w:fill="D9D9D9" w:themeFill="background1" w:themeFillShade="D9"/>
            <w:vAlign w:val="center"/>
          </w:tcPr>
          <w:p w14:paraId="6BBC2FB3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2D7ED4D9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Doba výkonu této </w:t>
            </w:r>
            <w:r w:rsidRPr="009925E5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praxe</w:t>
            </w:r>
          </w:p>
          <w:p w14:paraId="75B8552E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  <w:t>(doba výkonu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BA8C96F" w14:textId="2A2EFCA0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od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 do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F4033F" w:rsidRPr="0099548F" w14:paraId="5106FDFA" w14:textId="77777777" w:rsidTr="005909E3">
        <w:trPr>
          <w:cantSplit/>
          <w:trHeight w:val="567"/>
        </w:trPr>
        <w:tc>
          <w:tcPr>
            <w:tcW w:w="1914" w:type="dxa"/>
            <w:vMerge/>
            <w:shd w:val="clear" w:color="auto" w:fill="D9D9D9" w:themeFill="background1" w:themeFillShade="D9"/>
            <w:vAlign w:val="center"/>
          </w:tcPr>
          <w:p w14:paraId="41FEE434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6A85767B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Specifikace této technologie či těchto technologií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D1F337D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630F5CA9" w14:textId="00F1B969" w:rsidR="006F6FD0" w:rsidRPr="0099548F" w:rsidRDefault="00F4033F" w:rsidP="0099548F">
      <w:pPr>
        <w:spacing w:before="480" w:after="480"/>
        <w:jc w:val="center"/>
        <w:rPr>
          <w:rFonts w:ascii="Calibri" w:hAnsi="Calibri" w:cs="Calibri"/>
          <w:sz w:val="22"/>
          <w:szCs w:val="22"/>
        </w:rPr>
      </w:pPr>
      <w:r w:rsidRPr="0099548F">
        <w:rPr>
          <w:rFonts w:ascii="Calibri" w:hAnsi="Calibri" w:cs="Calibri"/>
          <w:sz w:val="22"/>
          <w:szCs w:val="22"/>
        </w:rPr>
        <w:t>-------------------------------------------------------------------------</w:t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5031"/>
      </w:tblGrid>
      <w:tr w:rsidR="00F4033F" w:rsidRPr="0099548F" w14:paraId="2569E207" w14:textId="77777777" w:rsidTr="001E4746">
        <w:trPr>
          <w:cantSplit/>
          <w:trHeight w:val="567"/>
        </w:trPr>
        <w:tc>
          <w:tcPr>
            <w:tcW w:w="9142" w:type="dxa"/>
            <w:gridSpan w:val="2"/>
            <w:shd w:val="clear" w:color="auto" w:fill="808080" w:themeFill="background1" w:themeFillShade="80"/>
            <w:vAlign w:val="center"/>
          </w:tcPr>
          <w:p w14:paraId="4F30FD15" w14:textId="29169DC5" w:rsidR="00F4033F" w:rsidRPr="0099548F" w:rsidRDefault="00F4033F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bCs/>
                <w:caps/>
              </w:rPr>
            </w:pPr>
            <w:r w:rsidRPr="0099548F">
              <w:rPr>
                <w:rFonts w:ascii="Calibri" w:hAnsi="Calibri" w:cs="Calibri"/>
                <w:b/>
              </w:rPr>
              <w:t>Administrátor projektu</w:t>
            </w:r>
          </w:p>
        </w:tc>
      </w:tr>
      <w:tr w:rsidR="00F4033F" w:rsidRPr="0099548F" w14:paraId="6E219481" w14:textId="77777777" w:rsidTr="005909E3">
        <w:trPr>
          <w:cantSplit/>
          <w:trHeight w:val="56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6A10E063" w14:textId="77777777" w:rsidR="00F4033F" w:rsidRPr="0099548F" w:rsidRDefault="00F4033F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47D187F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455F99C1" w14:textId="77777777" w:rsidTr="005909E3">
        <w:trPr>
          <w:cantSplit/>
          <w:trHeight w:val="56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194B06F0" w14:textId="77777777" w:rsidR="00F4033F" w:rsidRPr="0099548F" w:rsidRDefault="00F4033F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i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Poměr k dodavateli</w:t>
            </w:r>
          </w:p>
          <w:p w14:paraId="6E55D238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(např. zaměstnanec dodavatele, poddodavatel, zaměstnanec poddodavatele)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D6E8E8D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2EB74738" w14:textId="54629303" w:rsidR="006F6FD0" w:rsidRPr="0099548F" w:rsidRDefault="00F4033F" w:rsidP="0099548F">
      <w:pPr>
        <w:spacing w:before="480" w:after="480"/>
        <w:jc w:val="center"/>
        <w:rPr>
          <w:rFonts w:ascii="Calibri" w:hAnsi="Calibri" w:cs="Calibri"/>
          <w:sz w:val="22"/>
          <w:szCs w:val="22"/>
        </w:rPr>
      </w:pPr>
      <w:r w:rsidRPr="0099548F">
        <w:rPr>
          <w:rFonts w:ascii="Calibri" w:hAnsi="Calibri" w:cs="Calibri"/>
          <w:sz w:val="22"/>
          <w:szCs w:val="22"/>
        </w:rPr>
        <w:t>-------------------------------------------------------------------------</w:t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4"/>
        <w:gridCol w:w="213"/>
        <w:gridCol w:w="1984"/>
        <w:gridCol w:w="5031"/>
      </w:tblGrid>
      <w:tr w:rsidR="00F4033F" w:rsidRPr="0099548F" w14:paraId="546A3764" w14:textId="77777777" w:rsidTr="001E4746">
        <w:trPr>
          <w:cantSplit/>
          <w:trHeight w:val="567"/>
        </w:trPr>
        <w:tc>
          <w:tcPr>
            <w:tcW w:w="9142" w:type="dxa"/>
            <w:gridSpan w:val="4"/>
            <w:shd w:val="clear" w:color="auto" w:fill="808080" w:themeFill="background1" w:themeFillShade="80"/>
            <w:vAlign w:val="center"/>
          </w:tcPr>
          <w:p w14:paraId="57B84CE1" w14:textId="3B7E785C" w:rsidR="00F4033F" w:rsidRPr="0099548F" w:rsidRDefault="00F4033F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bCs/>
                <w:caps/>
              </w:rPr>
            </w:pPr>
            <w:r w:rsidRPr="0099548F">
              <w:rPr>
                <w:rFonts w:ascii="Calibri" w:hAnsi="Calibri" w:cs="Calibri"/>
                <w:b/>
              </w:rPr>
              <w:t>HW specialista – Platforma x86 (Intel)</w:t>
            </w:r>
          </w:p>
        </w:tc>
      </w:tr>
      <w:tr w:rsidR="00F4033F" w:rsidRPr="0099548F" w14:paraId="20E4CA0E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09DBE780" w14:textId="77777777" w:rsidR="00F4033F" w:rsidRPr="0099548F" w:rsidRDefault="00F4033F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44CC9C1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71BC1378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042845DE" w14:textId="77777777" w:rsidR="00F4033F" w:rsidRPr="0099548F" w:rsidRDefault="00F4033F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i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Poměr k dodavateli</w:t>
            </w:r>
          </w:p>
          <w:p w14:paraId="180D13C4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(např. zaměstnanec dodavatele, poddodavatel, zaměstnanec poddodavatele)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8BC0FEF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55B9C259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A6A6A6" w:themeFill="background1" w:themeFillShade="A6"/>
            <w:vAlign w:val="center"/>
          </w:tcPr>
          <w:p w14:paraId="720F72F3" w14:textId="77777777" w:rsidR="00F4033F" w:rsidRPr="0099548F" w:rsidRDefault="00F4033F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Odborná praxe</w:t>
            </w:r>
          </w:p>
        </w:tc>
      </w:tr>
      <w:tr w:rsidR="00F4033F" w:rsidRPr="0099548F" w14:paraId="7D210EA1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BFBFBF" w:themeFill="background1" w:themeFillShade="BF"/>
            <w:vAlign w:val="center"/>
          </w:tcPr>
          <w:p w14:paraId="1FD302D9" w14:textId="77777777" w:rsidR="00F4033F" w:rsidRPr="0099548F" w:rsidRDefault="00F4033F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 xml:space="preserve">Projekt č. </w:t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F4033F" w:rsidRPr="0099548F" w14:paraId="2C98CB8C" w14:textId="77777777" w:rsidTr="005909E3">
        <w:trPr>
          <w:cantSplit/>
          <w:trHeight w:val="567"/>
        </w:trPr>
        <w:tc>
          <w:tcPr>
            <w:tcW w:w="212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83B217C" w14:textId="77777777" w:rsidR="00F4033F" w:rsidRPr="0099548F" w:rsidRDefault="00F4033F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Identifikační údaje objednatele projektu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F807A93" w14:textId="77777777" w:rsidR="00F4033F" w:rsidRPr="0099548F" w:rsidRDefault="00F4033F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EEB1BDD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7C3E6297" w14:textId="77777777" w:rsidTr="005909E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7CC580AA" w14:textId="77777777" w:rsidR="00F4033F" w:rsidRPr="0099548F" w:rsidRDefault="00F4033F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FE5EC8C" w14:textId="77777777" w:rsidR="00F4033F" w:rsidRPr="0099548F" w:rsidRDefault="00F4033F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2B09B30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0E8B0E4F" w14:textId="77777777" w:rsidTr="005909E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00593944" w14:textId="77777777" w:rsidR="00F4033F" w:rsidRPr="0099548F" w:rsidRDefault="00F4033F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9F6834C" w14:textId="77777777" w:rsidR="00F4033F" w:rsidRPr="0099548F" w:rsidRDefault="00F4033F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117F127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10BA9EFE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07B09577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Název projektu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C62AE04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2A5094C2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27235B3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Popis předmětu projektu</w:t>
            </w:r>
          </w:p>
          <w:p w14:paraId="5282F7CB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(vlastní popis předmětu dodavatelem)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5690E27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67C26905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0679EDB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lastRenderedPageBreak/>
              <w:t xml:space="preserve">Projekt spočíval </w:t>
            </w: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v poskytování servisních služeb pro HW infrastrukturu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246233B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191D16FF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</w:tcPr>
          <w:p w14:paraId="2843D5CF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Servisní služby pro HW infrastrukturu byly poskytovány po dobu nejméně 12 bezprostředně po sobě jdoucích měsíců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D6E3CBE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22AD1662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0C08038A" w14:textId="77777777" w:rsidR="00F4033F" w:rsidRPr="0099548F" w:rsidRDefault="00F4033F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Finanční objem projektu – za celkovou dobu</w:t>
            </w:r>
          </w:p>
          <w:p w14:paraId="2A7C82E0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5B598A1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F4033F" w:rsidRPr="0099548F" w14:paraId="4B2064B7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540626D" w14:textId="77777777" w:rsidR="00F4033F" w:rsidRPr="0099548F" w:rsidRDefault="00F4033F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Finanční objem projektu – za dobu 12 bezprostředně po sobě jdoucích měsíců</w:t>
            </w:r>
          </w:p>
          <w:p w14:paraId="720CCB9B" w14:textId="77777777" w:rsidR="00F4033F" w:rsidRPr="0099548F" w:rsidRDefault="00F4033F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FEBFB9B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F4033F" w:rsidRPr="0099548F" w14:paraId="1534A050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4C4A09D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Doba realizace projektu</w:t>
            </w:r>
          </w:p>
          <w:p w14:paraId="76528298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  <w:t>(doba realizace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6690012" w14:textId="679E582B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od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 do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F4033F" w:rsidRPr="0099548F" w14:paraId="7B3A5834" w14:textId="77777777" w:rsidTr="005909E3">
        <w:trPr>
          <w:cantSplit/>
          <w:trHeight w:val="928"/>
        </w:trPr>
        <w:tc>
          <w:tcPr>
            <w:tcW w:w="1914" w:type="dxa"/>
            <w:vMerge w:val="restart"/>
            <w:shd w:val="clear" w:color="auto" w:fill="D9D9D9" w:themeFill="background1" w:themeFillShade="D9"/>
            <w:vAlign w:val="center"/>
          </w:tcPr>
          <w:p w14:paraId="4C75B931" w14:textId="5FC21231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Člen realizačního týmu svou účastí na tomto projektu</w:t>
            </w:r>
            <w:r w:rsidR="00E70F62"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 </w:t>
            </w: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získal </w:t>
            </w:r>
            <w:r w:rsidRPr="009925E5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praxi</w:t>
            </w: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 </w:t>
            </w:r>
            <w:r w:rsidR="00E70F62"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s provozem a správou Platformy x86</w:t>
            </w: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5B4E6BBC" w14:textId="747D3A65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Člen realizačního týmu touto svou účastí na tomto projektu</w:t>
            </w:r>
            <w:r w:rsidR="00E70F62"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 </w:t>
            </w: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získal tuto </w:t>
            </w:r>
            <w:r w:rsidRPr="009925E5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praxi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A87EA74" w14:textId="77777777" w:rsidR="00F4033F" w:rsidRPr="0099548F" w:rsidRDefault="00F4033F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4033F" w:rsidRPr="0099548F" w14:paraId="0F3AE360" w14:textId="77777777" w:rsidTr="005909E3">
        <w:trPr>
          <w:cantSplit/>
          <w:trHeight w:val="927"/>
        </w:trPr>
        <w:tc>
          <w:tcPr>
            <w:tcW w:w="1914" w:type="dxa"/>
            <w:vMerge/>
            <w:shd w:val="clear" w:color="auto" w:fill="D9D9D9" w:themeFill="background1" w:themeFillShade="D9"/>
            <w:vAlign w:val="center"/>
          </w:tcPr>
          <w:p w14:paraId="0856AA98" w14:textId="77777777" w:rsidR="00F4033F" w:rsidRPr="0099548F" w:rsidRDefault="00F4033F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09FF03EA" w14:textId="1572F66C" w:rsidR="00E70F62" w:rsidRPr="0099548F" w:rsidRDefault="00E70F62" w:rsidP="00E70F62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 xml:space="preserve">Délka této </w:t>
            </w:r>
            <w:r w:rsidRPr="009925E5">
              <w:rPr>
                <w:rFonts w:ascii="Calibri" w:hAnsi="Calibri" w:cs="Calibri"/>
                <w:b/>
                <w:sz w:val="22"/>
                <w:szCs w:val="22"/>
              </w:rPr>
              <w:t xml:space="preserve">praxe </w:t>
            </w:r>
          </w:p>
          <w:p w14:paraId="1AF33079" w14:textId="1745E4DA" w:rsidR="00F4033F" w:rsidRPr="0099548F" w:rsidRDefault="00E70F62" w:rsidP="00E70F62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(délka této praxe v letech nebo měsících)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E9758E9" w14:textId="7DE3DFDC" w:rsidR="00F4033F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</w:p>
        </w:tc>
      </w:tr>
    </w:tbl>
    <w:p w14:paraId="139F91B3" w14:textId="64AEB7D3" w:rsidR="006F6FD0" w:rsidRPr="0099548F" w:rsidRDefault="00E70F62" w:rsidP="0099548F">
      <w:pPr>
        <w:spacing w:before="480" w:after="480"/>
        <w:jc w:val="center"/>
        <w:rPr>
          <w:rFonts w:ascii="Calibri" w:hAnsi="Calibri" w:cs="Calibri"/>
          <w:sz w:val="22"/>
          <w:szCs w:val="22"/>
        </w:rPr>
      </w:pPr>
      <w:r w:rsidRPr="0099548F">
        <w:rPr>
          <w:rFonts w:ascii="Calibri" w:hAnsi="Calibri" w:cs="Calibri"/>
          <w:sz w:val="22"/>
          <w:szCs w:val="22"/>
        </w:rPr>
        <w:t>-------------------------------------------------------------------------</w:t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4"/>
        <w:gridCol w:w="213"/>
        <w:gridCol w:w="1984"/>
        <w:gridCol w:w="5031"/>
      </w:tblGrid>
      <w:tr w:rsidR="00E70F62" w:rsidRPr="0099548F" w14:paraId="362E90B9" w14:textId="77777777" w:rsidTr="001E4746">
        <w:trPr>
          <w:cantSplit/>
          <w:trHeight w:val="567"/>
        </w:trPr>
        <w:tc>
          <w:tcPr>
            <w:tcW w:w="9142" w:type="dxa"/>
            <w:gridSpan w:val="4"/>
            <w:shd w:val="clear" w:color="auto" w:fill="808080" w:themeFill="background1" w:themeFillShade="80"/>
            <w:vAlign w:val="center"/>
          </w:tcPr>
          <w:p w14:paraId="2013E46B" w14:textId="6B977765" w:rsidR="00E70F62" w:rsidRPr="0099548F" w:rsidRDefault="00E70F62" w:rsidP="00E70F62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bCs/>
                <w:caps/>
              </w:rPr>
            </w:pPr>
            <w:r w:rsidRPr="0099548F">
              <w:rPr>
                <w:rFonts w:ascii="Calibri" w:hAnsi="Calibri" w:cs="Calibri"/>
                <w:b/>
              </w:rPr>
              <w:t>Systémový specialista – Microsoft Windows Server</w:t>
            </w:r>
          </w:p>
        </w:tc>
      </w:tr>
      <w:tr w:rsidR="00E70F62" w:rsidRPr="0099548F" w14:paraId="1AEE1482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372E2DC" w14:textId="77777777" w:rsidR="00E70F62" w:rsidRPr="0099548F" w:rsidRDefault="00E70F6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975E564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0040357D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A957746" w14:textId="77777777" w:rsidR="00E70F62" w:rsidRPr="0099548F" w:rsidRDefault="00E70F6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i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Poměr k dodavateli</w:t>
            </w:r>
          </w:p>
          <w:p w14:paraId="130D8D2D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(např. zaměstnanec dodavatele, poddodavatel, zaměstnanec poddodavatele)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9EDBB89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44A946F1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A6A6A6" w:themeFill="background1" w:themeFillShade="A6"/>
            <w:vAlign w:val="center"/>
          </w:tcPr>
          <w:p w14:paraId="3A50B129" w14:textId="77777777" w:rsidR="00E70F62" w:rsidRPr="0099548F" w:rsidRDefault="00E70F62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Odborná praxe</w:t>
            </w:r>
          </w:p>
        </w:tc>
      </w:tr>
      <w:tr w:rsidR="00E70F62" w:rsidRPr="0099548F" w14:paraId="597C3DA6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BFBFBF" w:themeFill="background1" w:themeFillShade="BF"/>
            <w:vAlign w:val="center"/>
          </w:tcPr>
          <w:p w14:paraId="2D1353A2" w14:textId="77777777" w:rsidR="00E70F62" w:rsidRPr="0099548F" w:rsidRDefault="00E70F62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 xml:space="preserve">Projekt č. </w:t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E70F62" w:rsidRPr="0099548F" w14:paraId="1E1251C2" w14:textId="77777777" w:rsidTr="005909E3">
        <w:trPr>
          <w:cantSplit/>
          <w:trHeight w:val="567"/>
        </w:trPr>
        <w:tc>
          <w:tcPr>
            <w:tcW w:w="212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0E55F44E" w14:textId="77777777" w:rsidR="00E70F62" w:rsidRPr="0099548F" w:rsidRDefault="00E70F6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Identifikační údaje objednatele projektu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128A1680" w14:textId="77777777" w:rsidR="00E70F62" w:rsidRPr="0099548F" w:rsidRDefault="00E70F62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68DEEE3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2C99E9D5" w14:textId="77777777" w:rsidTr="005909E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3FD74A68" w14:textId="77777777" w:rsidR="00E70F62" w:rsidRPr="0099548F" w:rsidRDefault="00E70F6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14E43D5" w14:textId="77777777" w:rsidR="00E70F62" w:rsidRPr="0099548F" w:rsidRDefault="00E70F62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28D2A3A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56C7648E" w14:textId="77777777" w:rsidTr="005909E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27AC6679" w14:textId="77777777" w:rsidR="00E70F62" w:rsidRPr="0099548F" w:rsidRDefault="00E70F6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1BE3FE7C" w14:textId="77777777" w:rsidR="00E70F62" w:rsidRPr="0099548F" w:rsidRDefault="00E70F62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4A69C50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67015FFD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A697DF8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Název projektu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C125986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3FB2F1B4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ACC65EC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Popis předmětu projektu</w:t>
            </w:r>
          </w:p>
          <w:p w14:paraId="4E6ECF9F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(vlastní popis předmětu dodavatelem)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C1FEC25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26BA3140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EEF4AF3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lastRenderedPageBreak/>
              <w:t xml:space="preserve">Projekt spočíval </w:t>
            </w: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v poskytování servisních služeb pro HW infrastrukturu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D1B2DD5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4D4B2632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</w:tcPr>
          <w:p w14:paraId="50003B2B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Servisní služby pro HW infrastrukturu byly poskytovány po dobu nejméně 12 bezprostředně po sobě jdoucích měsíců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3EAAF12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0415828C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57053224" w14:textId="77777777" w:rsidR="00E70F62" w:rsidRPr="0099548F" w:rsidRDefault="00E70F62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Finanční objem projektu – za celkovou dobu</w:t>
            </w:r>
          </w:p>
          <w:p w14:paraId="7D617115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E3C22F3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E70F62" w:rsidRPr="0099548F" w14:paraId="4422DF66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83DE629" w14:textId="77777777" w:rsidR="00E70F62" w:rsidRPr="0099548F" w:rsidRDefault="00E70F62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Finanční objem projektu – za dobu 12 bezprostředně po sobě jdoucích měsíců</w:t>
            </w:r>
          </w:p>
          <w:p w14:paraId="09B3A0AB" w14:textId="77777777" w:rsidR="00E70F62" w:rsidRPr="0099548F" w:rsidRDefault="00E70F62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B277791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E70F62" w:rsidRPr="0099548F" w14:paraId="51F02FB1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08E13136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Doba realizace projektu</w:t>
            </w:r>
          </w:p>
          <w:p w14:paraId="4229A056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  <w:t>(doba realizace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1F8D42A" w14:textId="40A965DA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od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 do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E70F62" w:rsidRPr="0099548F" w14:paraId="74D8F394" w14:textId="77777777" w:rsidTr="005909E3">
        <w:trPr>
          <w:cantSplit/>
          <w:trHeight w:val="928"/>
        </w:trPr>
        <w:tc>
          <w:tcPr>
            <w:tcW w:w="1914" w:type="dxa"/>
            <w:vMerge w:val="restart"/>
            <w:shd w:val="clear" w:color="auto" w:fill="D9D9D9" w:themeFill="background1" w:themeFillShade="D9"/>
            <w:vAlign w:val="center"/>
          </w:tcPr>
          <w:p w14:paraId="06626A61" w14:textId="2DF2E15A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Člen realizačního týmu svou účastí na tomto projektu získal </w:t>
            </w:r>
            <w:r w:rsidRPr="009925E5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praxi</w:t>
            </w: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 s provozem a správou systému MS Windows Server verze 2016 nebo vyšší</w:t>
            </w: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0897ACE3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Člen realizačního týmu touto svou účastí na tomto projektu získal tuto </w:t>
            </w:r>
            <w:r w:rsidRPr="009925E5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praxi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DD022EF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4AC32820" w14:textId="77777777" w:rsidTr="005909E3">
        <w:trPr>
          <w:cantSplit/>
          <w:trHeight w:val="927"/>
        </w:trPr>
        <w:tc>
          <w:tcPr>
            <w:tcW w:w="1914" w:type="dxa"/>
            <w:vMerge/>
            <w:shd w:val="clear" w:color="auto" w:fill="D9D9D9" w:themeFill="background1" w:themeFillShade="D9"/>
            <w:vAlign w:val="center"/>
          </w:tcPr>
          <w:p w14:paraId="42055CEB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62CA696D" w14:textId="77777777" w:rsidR="00E70F62" w:rsidRPr="0099548F" w:rsidRDefault="00E70F6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 xml:space="preserve">Délka této </w:t>
            </w:r>
            <w:r w:rsidRPr="009925E5">
              <w:rPr>
                <w:rFonts w:ascii="Calibri" w:hAnsi="Calibri" w:cs="Calibri"/>
                <w:b/>
                <w:sz w:val="22"/>
                <w:szCs w:val="22"/>
              </w:rPr>
              <w:t xml:space="preserve">praxe </w:t>
            </w:r>
          </w:p>
          <w:p w14:paraId="0A3B746F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(délka této praxe v letech nebo měsících)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5EE8724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</w:p>
        </w:tc>
      </w:tr>
    </w:tbl>
    <w:p w14:paraId="202554C1" w14:textId="1DCF07E0" w:rsidR="006F6FD0" w:rsidRPr="0099548F" w:rsidRDefault="00E70F62" w:rsidP="0099548F">
      <w:pPr>
        <w:spacing w:before="480" w:after="480"/>
        <w:jc w:val="center"/>
        <w:rPr>
          <w:rFonts w:ascii="Calibri" w:hAnsi="Calibri" w:cs="Calibri"/>
          <w:sz w:val="22"/>
          <w:szCs w:val="22"/>
        </w:rPr>
      </w:pPr>
      <w:r w:rsidRPr="0099548F">
        <w:rPr>
          <w:rFonts w:ascii="Calibri" w:hAnsi="Calibri" w:cs="Calibri"/>
          <w:sz w:val="22"/>
          <w:szCs w:val="22"/>
        </w:rPr>
        <w:t>-------------------------------------------------------------------------</w:t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4"/>
        <w:gridCol w:w="213"/>
        <w:gridCol w:w="1984"/>
        <w:gridCol w:w="5031"/>
      </w:tblGrid>
      <w:tr w:rsidR="00E70F62" w:rsidRPr="0099548F" w14:paraId="0DE15B88" w14:textId="77777777" w:rsidTr="001E4746">
        <w:trPr>
          <w:cantSplit/>
          <w:trHeight w:val="567"/>
        </w:trPr>
        <w:tc>
          <w:tcPr>
            <w:tcW w:w="9142" w:type="dxa"/>
            <w:gridSpan w:val="4"/>
            <w:shd w:val="clear" w:color="auto" w:fill="808080" w:themeFill="background1" w:themeFillShade="80"/>
            <w:vAlign w:val="center"/>
          </w:tcPr>
          <w:p w14:paraId="288B950A" w14:textId="67160056" w:rsidR="00E70F62" w:rsidRPr="0099548F" w:rsidRDefault="00E70F62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bCs/>
                <w:caps/>
              </w:rPr>
            </w:pPr>
            <w:r w:rsidRPr="0099548F">
              <w:rPr>
                <w:rFonts w:ascii="Calibri" w:hAnsi="Calibri" w:cs="Calibri"/>
                <w:b/>
              </w:rPr>
              <w:t>Systémový specialista – Linux</w:t>
            </w:r>
          </w:p>
        </w:tc>
      </w:tr>
      <w:tr w:rsidR="00E70F62" w:rsidRPr="0099548F" w14:paraId="0EE0C439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19811B0B" w14:textId="77777777" w:rsidR="00E70F62" w:rsidRPr="0099548F" w:rsidRDefault="00E70F6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8F7360A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17709718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5FD48716" w14:textId="77777777" w:rsidR="00E70F62" w:rsidRPr="0099548F" w:rsidRDefault="00E70F6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i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Poměr k dodavateli</w:t>
            </w:r>
          </w:p>
          <w:p w14:paraId="774F42A9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(např. zaměstnanec dodavatele, poddodavatel, zaměstnanec poddodavatele)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6BD4E46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0B49196B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A6A6A6" w:themeFill="background1" w:themeFillShade="A6"/>
            <w:vAlign w:val="center"/>
          </w:tcPr>
          <w:p w14:paraId="55612805" w14:textId="77777777" w:rsidR="00E70F62" w:rsidRPr="0099548F" w:rsidRDefault="00E70F62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Odborná praxe</w:t>
            </w:r>
          </w:p>
        </w:tc>
      </w:tr>
      <w:tr w:rsidR="00E70F62" w:rsidRPr="0099548F" w14:paraId="322F81CF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BFBFBF" w:themeFill="background1" w:themeFillShade="BF"/>
            <w:vAlign w:val="center"/>
          </w:tcPr>
          <w:p w14:paraId="0E60C9EF" w14:textId="77777777" w:rsidR="00E70F62" w:rsidRPr="0099548F" w:rsidRDefault="00E70F62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 xml:space="preserve">Projekt č. </w:t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E70F62" w:rsidRPr="0099548F" w14:paraId="2AAD40AA" w14:textId="77777777" w:rsidTr="005909E3">
        <w:trPr>
          <w:cantSplit/>
          <w:trHeight w:val="567"/>
        </w:trPr>
        <w:tc>
          <w:tcPr>
            <w:tcW w:w="212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393AD93" w14:textId="77777777" w:rsidR="00E70F62" w:rsidRPr="0099548F" w:rsidRDefault="00E70F6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Identifikační údaje objednatele projektu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376D644" w14:textId="77777777" w:rsidR="00E70F62" w:rsidRPr="0099548F" w:rsidRDefault="00E70F62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106BDD3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2790A246" w14:textId="77777777" w:rsidTr="005909E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53967AB8" w14:textId="77777777" w:rsidR="00E70F62" w:rsidRPr="0099548F" w:rsidRDefault="00E70F6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EEED131" w14:textId="77777777" w:rsidR="00E70F62" w:rsidRPr="0099548F" w:rsidRDefault="00E70F62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ADC114E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2207FD3B" w14:textId="77777777" w:rsidTr="005909E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72AE0F19" w14:textId="77777777" w:rsidR="00E70F62" w:rsidRPr="0099548F" w:rsidRDefault="00E70F6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1A8630B7" w14:textId="77777777" w:rsidR="00E70F62" w:rsidRPr="0099548F" w:rsidRDefault="00E70F62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9078F0F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4C02504A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278A7E8D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Název projektu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725B0F5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30153FEF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0FCF03F2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Popis předmětu projektu</w:t>
            </w:r>
          </w:p>
          <w:p w14:paraId="13D72552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(vlastní popis předmětu dodavatelem)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FBF7C6D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6039B0F4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3A42819A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lastRenderedPageBreak/>
              <w:t xml:space="preserve">Projekt spočíval </w:t>
            </w: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v poskytování servisních služeb pro HW infrastrukturu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472B941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183DDF74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</w:tcPr>
          <w:p w14:paraId="20465F47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Servisní služby pro HW infrastrukturu byly poskytovány po dobu nejméně 12 bezprostředně po sobě jdoucích měsíců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6C1EA14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474CD824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18B224FB" w14:textId="77777777" w:rsidR="00E70F62" w:rsidRPr="0099548F" w:rsidRDefault="00E70F62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Finanční objem projektu – za celkovou dobu</w:t>
            </w:r>
          </w:p>
          <w:p w14:paraId="054181BC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D1AC6E3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E70F62" w:rsidRPr="0099548F" w14:paraId="543F68AE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A0CC992" w14:textId="77777777" w:rsidR="00E70F62" w:rsidRPr="0099548F" w:rsidRDefault="00E70F62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Finanční objem projektu – za dobu 12 bezprostředně po sobě jdoucích měsíců</w:t>
            </w:r>
          </w:p>
          <w:p w14:paraId="079DE6D8" w14:textId="77777777" w:rsidR="00E70F62" w:rsidRPr="0099548F" w:rsidRDefault="00E70F62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FADA929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E70F62" w:rsidRPr="0099548F" w14:paraId="142CE58A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1F9FAC6F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Doba realizace projektu</w:t>
            </w:r>
          </w:p>
          <w:p w14:paraId="4BA6F444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  <w:t>(doba realizace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EF5BBA7" w14:textId="3DB53C2E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od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 do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E70F62" w:rsidRPr="0099548F" w14:paraId="1E5E5C51" w14:textId="77777777" w:rsidTr="005909E3">
        <w:trPr>
          <w:cantSplit/>
          <w:trHeight w:val="928"/>
        </w:trPr>
        <w:tc>
          <w:tcPr>
            <w:tcW w:w="1914" w:type="dxa"/>
            <w:vMerge w:val="restart"/>
            <w:shd w:val="clear" w:color="auto" w:fill="D9D9D9" w:themeFill="background1" w:themeFillShade="D9"/>
            <w:vAlign w:val="center"/>
          </w:tcPr>
          <w:p w14:paraId="196E99E1" w14:textId="782D820E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Člen realizačního týmu svou účastí na tomto projektu získal </w:t>
            </w:r>
            <w:r w:rsidRPr="009925E5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praxi</w:t>
            </w: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 s provozem a správou systému Linux</w:t>
            </w: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43120FCD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Člen realizačního týmu touto svou účastí na tomto projektu získal tuto </w:t>
            </w:r>
            <w:r w:rsidRPr="009925E5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praxi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6F4F4C1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4FB7AAEC" w14:textId="77777777" w:rsidTr="005909E3">
        <w:trPr>
          <w:cantSplit/>
          <w:trHeight w:val="927"/>
        </w:trPr>
        <w:tc>
          <w:tcPr>
            <w:tcW w:w="1914" w:type="dxa"/>
            <w:vMerge/>
            <w:shd w:val="clear" w:color="auto" w:fill="D9D9D9" w:themeFill="background1" w:themeFillShade="D9"/>
            <w:vAlign w:val="center"/>
          </w:tcPr>
          <w:p w14:paraId="25085EDA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4D2B995A" w14:textId="77777777" w:rsidR="00E70F62" w:rsidRPr="0099548F" w:rsidRDefault="00E70F6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Délka této</w:t>
            </w:r>
            <w:r w:rsidRPr="009925E5">
              <w:rPr>
                <w:rFonts w:ascii="Calibri" w:hAnsi="Calibri" w:cs="Calibri"/>
                <w:b/>
                <w:sz w:val="22"/>
                <w:szCs w:val="22"/>
              </w:rPr>
              <w:t xml:space="preserve"> praxe</w:t>
            </w:r>
            <w:r w:rsidRPr="0099548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14:paraId="1CA6E877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(délka této praxe v letech nebo měsících)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A30DDBE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</w:p>
        </w:tc>
      </w:tr>
    </w:tbl>
    <w:p w14:paraId="2D3FD0F6" w14:textId="2A6DD745" w:rsidR="006F6FD0" w:rsidRPr="0099548F" w:rsidRDefault="00E70F62" w:rsidP="0099548F">
      <w:pPr>
        <w:spacing w:before="480" w:after="480"/>
        <w:jc w:val="center"/>
        <w:rPr>
          <w:rFonts w:ascii="Calibri" w:hAnsi="Calibri" w:cs="Calibri"/>
          <w:sz w:val="22"/>
          <w:szCs w:val="22"/>
        </w:rPr>
      </w:pPr>
      <w:r w:rsidRPr="0099548F">
        <w:rPr>
          <w:rFonts w:ascii="Calibri" w:hAnsi="Calibri" w:cs="Calibri"/>
          <w:sz w:val="22"/>
          <w:szCs w:val="22"/>
        </w:rPr>
        <w:t>-------------------------------------------------------------------------</w:t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4"/>
        <w:gridCol w:w="213"/>
        <w:gridCol w:w="1984"/>
        <w:gridCol w:w="5031"/>
      </w:tblGrid>
      <w:tr w:rsidR="00E70F62" w:rsidRPr="0099548F" w14:paraId="39545DF3" w14:textId="77777777" w:rsidTr="001E4746">
        <w:trPr>
          <w:cantSplit/>
          <w:trHeight w:val="567"/>
        </w:trPr>
        <w:tc>
          <w:tcPr>
            <w:tcW w:w="9142" w:type="dxa"/>
            <w:gridSpan w:val="4"/>
            <w:shd w:val="clear" w:color="auto" w:fill="808080" w:themeFill="background1" w:themeFillShade="80"/>
            <w:vAlign w:val="center"/>
          </w:tcPr>
          <w:p w14:paraId="68023FBF" w14:textId="0A186559" w:rsidR="00E70F62" w:rsidRPr="0099548F" w:rsidRDefault="00E70F62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bCs/>
                <w:caps/>
              </w:rPr>
            </w:pPr>
            <w:r w:rsidRPr="0099548F">
              <w:rPr>
                <w:rFonts w:ascii="Calibri" w:hAnsi="Calibri" w:cs="Calibri"/>
                <w:b/>
              </w:rPr>
              <w:t>Specialista – LAN, FW a LB</w:t>
            </w:r>
          </w:p>
        </w:tc>
      </w:tr>
      <w:tr w:rsidR="00E70F62" w:rsidRPr="0099548F" w14:paraId="64898D65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4A50BC4" w14:textId="77777777" w:rsidR="00E70F62" w:rsidRPr="0099548F" w:rsidRDefault="00E70F6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AC14BE5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3F067D99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0C02499D" w14:textId="77777777" w:rsidR="00E70F62" w:rsidRPr="0099548F" w:rsidRDefault="00E70F6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i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Poměr k dodavateli</w:t>
            </w:r>
          </w:p>
          <w:p w14:paraId="4ECED16B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(např. zaměstnanec dodavatele, poddodavatel, zaměstnanec poddodavatele)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F44D75A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50356ED6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A6A6A6" w:themeFill="background1" w:themeFillShade="A6"/>
            <w:vAlign w:val="center"/>
          </w:tcPr>
          <w:p w14:paraId="770D319E" w14:textId="77777777" w:rsidR="00E70F62" w:rsidRPr="0099548F" w:rsidRDefault="00E70F62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Odborná praxe</w:t>
            </w:r>
          </w:p>
        </w:tc>
      </w:tr>
      <w:tr w:rsidR="00E70F62" w:rsidRPr="0099548F" w14:paraId="251250B2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BFBFBF" w:themeFill="background1" w:themeFillShade="BF"/>
            <w:vAlign w:val="center"/>
          </w:tcPr>
          <w:p w14:paraId="2CE9EC13" w14:textId="77777777" w:rsidR="00E70F62" w:rsidRPr="0099548F" w:rsidRDefault="00E70F62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 xml:space="preserve">Projekt č. </w:t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E70F62" w:rsidRPr="0099548F" w14:paraId="73BDCED8" w14:textId="77777777" w:rsidTr="005909E3">
        <w:trPr>
          <w:cantSplit/>
          <w:trHeight w:val="567"/>
        </w:trPr>
        <w:tc>
          <w:tcPr>
            <w:tcW w:w="212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4AAE948E" w14:textId="77777777" w:rsidR="00E70F62" w:rsidRPr="0099548F" w:rsidRDefault="00E70F6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Identifikační údaje objednatele projektu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685E7E6" w14:textId="77777777" w:rsidR="00E70F62" w:rsidRPr="0099548F" w:rsidRDefault="00E70F62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A1E3400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197BCF49" w14:textId="77777777" w:rsidTr="005909E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53B53592" w14:textId="77777777" w:rsidR="00E70F62" w:rsidRPr="0099548F" w:rsidRDefault="00E70F6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69D4FAAD" w14:textId="77777777" w:rsidR="00E70F62" w:rsidRPr="0099548F" w:rsidRDefault="00E70F62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AA1BA7B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04DF6EC0" w14:textId="77777777" w:rsidTr="005909E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3DCBEBC0" w14:textId="77777777" w:rsidR="00E70F62" w:rsidRPr="0099548F" w:rsidRDefault="00E70F6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5320027C" w14:textId="77777777" w:rsidR="00E70F62" w:rsidRPr="0099548F" w:rsidRDefault="00E70F62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E0C31CE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675921EE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0AA87719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Název projektu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BEDA829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13E27589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1779D2C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Popis předmětu projektu</w:t>
            </w:r>
          </w:p>
          <w:p w14:paraId="44D58889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(vlastní popis předmětu dodavatelem)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EE3CAA8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2CB57260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1C3CED3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lastRenderedPageBreak/>
              <w:t xml:space="preserve">Projekt spočíval </w:t>
            </w: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v poskytování servisních služeb pro HW infrastrukturu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FE26E7B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77915A6B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</w:tcPr>
          <w:p w14:paraId="47F192EF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Servisní služby pro HW infrastrukturu byly poskytovány po dobu nejméně 12 bezprostředně po sobě jdoucích měsíců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99EAE4C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0D8DD758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1E46BFA5" w14:textId="77777777" w:rsidR="00E70F62" w:rsidRPr="0099548F" w:rsidRDefault="00E70F62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Finanční objem projektu – za celkovou dobu</w:t>
            </w:r>
          </w:p>
          <w:p w14:paraId="1B32F1B0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C6EB120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E70F62" w:rsidRPr="0099548F" w14:paraId="20B49747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158AFFB9" w14:textId="77777777" w:rsidR="00E70F62" w:rsidRPr="0099548F" w:rsidRDefault="00E70F62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Finanční objem projektu – za dobu 12 bezprostředně po sobě jdoucích měsíců</w:t>
            </w:r>
          </w:p>
          <w:p w14:paraId="10810AE4" w14:textId="77777777" w:rsidR="00E70F62" w:rsidRPr="0099548F" w:rsidRDefault="00E70F62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18B8686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E70F62" w:rsidRPr="0099548F" w14:paraId="79E6B672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B1C350A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Doba realizace projektu</w:t>
            </w:r>
          </w:p>
          <w:p w14:paraId="142BADF5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  <w:t>(doba realizace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ABD4400" w14:textId="6CD27E56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od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 do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E70F62" w:rsidRPr="0099548F" w14:paraId="3F879639" w14:textId="77777777" w:rsidTr="005909E3">
        <w:trPr>
          <w:cantSplit/>
          <w:trHeight w:val="928"/>
        </w:trPr>
        <w:tc>
          <w:tcPr>
            <w:tcW w:w="1914" w:type="dxa"/>
            <w:vMerge w:val="restart"/>
            <w:shd w:val="clear" w:color="auto" w:fill="D9D9D9" w:themeFill="background1" w:themeFillShade="D9"/>
            <w:vAlign w:val="center"/>
          </w:tcPr>
          <w:p w14:paraId="22F23CAF" w14:textId="22407709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Člen realizačního týmu svou účastí na tomto projektu získal </w:t>
            </w:r>
            <w:r w:rsidRPr="009925E5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praxi</w:t>
            </w: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 s provozem a správou LAN infrastruktury na technologii či technologiích nabízených dodavatelem v rámci tohoto zadávacího řízení pro plnění veřejné zakázky</w:t>
            </w: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420ED66C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Člen realizačního týmu touto svou účastí na tomto projektu získal tuto </w:t>
            </w:r>
            <w:r w:rsidRPr="009925E5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praxi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E44C6B3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5BC133CB" w14:textId="77777777" w:rsidTr="005909E3">
        <w:trPr>
          <w:cantSplit/>
          <w:trHeight w:val="927"/>
        </w:trPr>
        <w:tc>
          <w:tcPr>
            <w:tcW w:w="1914" w:type="dxa"/>
            <w:vMerge/>
            <w:shd w:val="clear" w:color="auto" w:fill="D9D9D9" w:themeFill="background1" w:themeFillShade="D9"/>
            <w:vAlign w:val="center"/>
          </w:tcPr>
          <w:p w14:paraId="4F9AD056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013765F6" w14:textId="77777777" w:rsidR="00E70F62" w:rsidRPr="0099548F" w:rsidRDefault="00E70F6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 xml:space="preserve">Délka této </w:t>
            </w:r>
            <w:r w:rsidRPr="009925E5">
              <w:rPr>
                <w:rFonts w:ascii="Calibri" w:hAnsi="Calibri" w:cs="Calibri"/>
                <w:b/>
                <w:sz w:val="22"/>
                <w:szCs w:val="22"/>
              </w:rPr>
              <w:t xml:space="preserve">praxe </w:t>
            </w:r>
          </w:p>
          <w:p w14:paraId="454F455D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(délka této praxe v letech nebo měsících)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D24E711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E70F62" w:rsidRPr="0099548F" w14:paraId="4C22A551" w14:textId="77777777" w:rsidTr="005909E3">
        <w:trPr>
          <w:cantSplit/>
          <w:trHeight w:val="927"/>
        </w:trPr>
        <w:tc>
          <w:tcPr>
            <w:tcW w:w="1914" w:type="dxa"/>
            <w:vMerge/>
            <w:shd w:val="clear" w:color="auto" w:fill="D9D9D9" w:themeFill="background1" w:themeFillShade="D9"/>
            <w:vAlign w:val="center"/>
          </w:tcPr>
          <w:p w14:paraId="1E020D2F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4FC07A79" w14:textId="139DA3B9" w:rsidR="00E70F62" w:rsidRPr="0099548F" w:rsidRDefault="00E70F6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Specifikace této technologie či těchto technologií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62748DA" w14:textId="12001F08" w:rsidR="00E70F62" w:rsidRPr="00A00464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0464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A00464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A00464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</w:p>
        </w:tc>
      </w:tr>
    </w:tbl>
    <w:p w14:paraId="2BB3EECB" w14:textId="52E84310" w:rsidR="006F6FD0" w:rsidRPr="0099548F" w:rsidRDefault="00E70F62" w:rsidP="0099548F">
      <w:pPr>
        <w:spacing w:before="480" w:after="480"/>
        <w:jc w:val="center"/>
        <w:rPr>
          <w:rFonts w:ascii="Calibri" w:hAnsi="Calibri" w:cs="Calibri"/>
          <w:sz w:val="22"/>
          <w:szCs w:val="22"/>
        </w:rPr>
      </w:pPr>
      <w:r w:rsidRPr="0099548F">
        <w:rPr>
          <w:rFonts w:ascii="Calibri" w:hAnsi="Calibri" w:cs="Calibri"/>
          <w:sz w:val="22"/>
          <w:szCs w:val="22"/>
        </w:rPr>
        <w:t>-------------------------------------------------------------------------</w:t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4"/>
        <w:gridCol w:w="213"/>
        <w:gridCol w:w="1984"/>
        <w:gridCol w:w="5031"/>
      </w:tblGrid>
      <w:tr w:rsidR="00E70F62" w:rsidRPr="0099548F" w14:paraId="0D280C2F" w14:textId="77777777" w:rsidTr="001E4746">
        <w:trPr>
          <w:cantSplit/>
          <w:trHeight w:val="567"/>
        </w:trPr>
        <w:tc>
          <w:tcPr>
            <w:tcW w:w="9142" w:type="dxa"/>
            <w:gridSpan w:val="4"/>
            <w:shd w:val="clear" w:color="auto" w:fill="808080" w:themeFill="background1" w:themeFillShade="80"/>
            <w:vAlign w:val="center"/>
          </w:tcPr>
          <w:p w14:paraId="78D13696" w14:textId="1D66EC84" w:rsidR="00E70F62" w:rsidRPr="0099548F" w:rsidRDefault="00E70F62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bCs/>
                <w:caps/>
              </w:rPr>
            </w:pPr>
            <w:r w:rsidRPr="0099548F">
              <w:rPr>
                <w:rFonts w:ascii="Calibri" w:hAnsi="Calibri" w:cs="Calibri"/>
                <w:b/>
              </w:rPr>
              <w:t>Síťový specialista – SAN</w:t>
            </w:r>
          </w:p>
        </w:tc>
      </w:tr>
      <w:tr w:rsidR="00E70F62" w:rsidRPr="0099548F" w14:paraId="772E7536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54682BEF" w14:textId="77777777" w:rsidR="00E70F62" w:rsidRPr="0099548F" w:rsidRDefault="00E70F6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B6A46E4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319F53DA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C539765" w14:textId="77777777" w:rsidR="00E70F62" w:rsidRPr="0099548F" w:rsidRDefault="00E70F6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i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Poměr k dodavateli</w:t>
            </w:r>
          </w:p>
          <w:p w14:paraId="3DE3E46B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(např. zaměstnanec dodavatele, poddodavatel, zaměstnanec poddodavatele)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6ABEB7D5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3C1FB032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A6A6A6" w:themeFill="background1" w:themeFillShade="A6"/>
            <w:vAlign w:val="center"/>
          </w:tcPr>
          <w:p w14:paraId="48609422" w14:textId="77777777" w:rsidR="00E70F62" w:rsidRPr="0099548F" w:rsidRDefault="00E70F62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Odborná praxe</w:t>
            </w:r>
          </w:p>
        </w:tc>
      </w:tr>
      <w:tr w:rsidR="00E70F62" w:rsidRPr="0099548F" w14:paraId="61CAAF17" w14:textId="77777777" w:rsidTr="001E4746">
        <w:trPr>
          <w:cantSplit/>
          <w:trHeight w:val="284"/>
        </w:trPr>
        <w:tc>
          <w:tcPr>
            <w:tcW w:w="9142" w:type="dxa"/>
            <w:gridSpan w:val="4"/>
            <w:shd w:val="clear" w:color="auto" w:fill="BFBFBF" w:themeFill="background1" w:themeFillShade="BF"/>
            <w:vAlign w:val="center"/>
          </w:tcPr>
          <w:p w14:paraId="26B751D2" w14:textId="77777777" w:rsidR="00E70F62" w:rsidRPr="0099548F" w:rsidRDefault="00E70F62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 xml:space="preserve">Projekt č. </w:t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E70F62" w:rsidRPr="0099548F" w14:paraId="0BEC96AD" w14:textId="77777777" w:rsidTr="005909E3">
        <w:trPr>
          <w:cantSplit/>
          <w:trHeight w:val="567"/>
        </w:trPr>
        <w:tc>
          <w:tcPr>
            <w:tcW w:w="212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7AC0256" w14:textId="77777777" w:rsidR="00E70F62" w:rsidRPr="0099548F" w:rsidRDefault="00E70F6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Identifikační údaje objednatele projektu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5CE2762E" w14:textId="77777777" w:rsidR="00E70F62" w:rsidRPr="0099548F" w:rsidRDefault="00E70F62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6DCB3DA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16EE07A6" w14:textId="77777777" w:rsidTr="005909E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0E5D34A8" w14:textId="77777777" w:rsidR="00E70F62" w:rsidRPr="0099548F" w:rsidRDefault="00E70F6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8B9C149" w14:textId="77777777" w:rsidR="00E70F62" w:rsidRPr="0099548F" w:rsidRDefault="00E70F62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938E675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1F4732B6" w14:textId="77777777" w:rsidTr="005909E3">
        <w:trPr>
          <w:cantSplit/>
          <w:trHeight w:val="567"/>
        </w:trPr>
        <w:tc>
          <w:tcPr>
            <w:tcW w:w="2127" w:type="dxa"/>
            <w:gridSpan w:val="2"/>
            <w:vMerge/>
            <w:shd w:val="clear" w:color="auto" w:fill="D9D9D9" w:themeFill="background1" w:themeFillShade="D9"/>
            <w:vAlign w:val="center"/>
          </w:tcPr>
          <w:p w14:paraId="44A82992" w14:textId="77777777" w:rsidR="00E70F62" w:rsidRPr="0099548F" w:rsidRDefault="00E70F6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24F9DB6" w14:textId="77777777" w:rsidR="00E70F62" w:rsidRPr="0099548F" w:rsidRDefault="00E70F62" w:rsidP="001E4746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361F029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51459C74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0971241F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Název projektu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4836EFC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005A02EB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768FDEFC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Popis předmětu projektu</w:t>
            </w:r>
          </w:p>
          <w:p w14:paraId="086A6961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(vlastní popis předmětu dodavatelem)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5595D37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6DD81E1B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182E8F45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Projekt spočíval </w:t>
            </w: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v poskytování servisních služeb pro HW infrastrukturu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D3B0FC0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270A3612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</w:tcPr>
          <w:p w14:paraId="1707F0AA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Servisní služby pro HW infrastrukturu byly poskytovány po dobu nejméně 12 bezprostředně po sobě jdoucích měsíců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26A8712B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20BBDAAB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4DC913E6" w14:textId="77777777" w:rsidR="00E70F62" w:rsidRPr="0099548F" w:rsidRDefault="00E70F62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Finanční objem projektu – za celkovou dobu</w:t>
            </w:r>
          </w:p>
          <w:p w14:paraId="360D43B5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5EB58D6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E70F62" w:rsidRPr="0099548F" w14:paraId="12A5F16F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61C08C30" w14:textId="77777777" w:rsidR="00E70F62" w:rsidRPr="0099548F" w:rsidRDefault="00E70F62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Finanční objem projektu – za dobu 12 bezprostředně po sobě jdoucích měsíců</w:t>
            </w:r>
          </w:p>
          <w:p w14:paraId="32CF04E0" w14:textId="77777777" w:rsidR="00E70F62" w:rsidRPr="0099548F" w:rsidRDefault="00E70F62" w:rsidP="001E4746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AFACD61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E70F62" w:rsidRPr="0099548F" w14:paraId="62D8E231" w14:textId="77777777" w:rsidTr="005909E3">
        <w:trPr>
          <w:cantSplit/>
          <w:trHeight w:val="567"/>
        </w:trPr>
        <w:tc>
          <w:tcPr>
            <w:tcW w:w="4111" w:type="dxa"/>
            <w:gridSpan w:val="3"/>
            <w:shd w:val="clear" w:color="auto" w:fill="D9D9D9" w:themeFill="background1" w:themeFillShade="D9"/>
            <w:vAlign w:val="center"/>
          </w:tcPr>
          <w:p w14:paraId="032BF815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Doba realizace projektu</w:t>
            </w:r>
          </w:p>
          <w:p w14:paraId="48D8FF6A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Cs/>
                <w:i/>
                <w:iCs/>
                <w:sz w:val="22"/>
                <w:szCs w:val="22"/>
                <w:lang w:eastAsia="en-US" w:bidi="en-US"/>
              </w:rPr>
              <w:t>(doba realizace ve formátu od DD/MM/RRRR do DD/MM/RRRR, případně od MM/RRRR do MM/RRRR)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7CB71C8" w14:textId="624589F9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od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  <w:r w:rsidRPr="0099548F">
              <w:rPr>
                <w:rFonts w:ascii="Calibri" w:hAnsi="Calibri" w:cs="Calibri"/>
                <w:sz w:val="22"/>
                <w:szCs w:val="22"/>
                <w:lang w:eastAsia="en-US" w:bidi="en-US"/>
              </w:rPr>
              <w:t xml:space="preserve"> do </w: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E70F62" w:rsidRPr="0099548F" w14:paraId="1B4D27AB" w14:textId="77777777" w:rsidTr="005909E3">
        <w:trPr>
          <w:cantSplit/>
          <w:trHeight w:val="928"/>
        </w:trPr>
        <w:tc>
          <w:tcPr>
            <w:tcW w:w="1914" w:type="dxa"/>
            <w:vMerge w:val="restart"/>
            <w:shd w:val="clear" w:color="auto" w:fill="D9D9D9" w:themeFill="background1" w:themeFillShade="D9"/>
            <w:vAlign w:val="center"/>
          </w:tcPr>
          <w:p w14:paraId="356A5827" w14:textId="465A134E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Člen realizačního týmu svou účastí na tomto projektu získal </w:t>
            </w:r>
            <w:r w:rsidRPr="009925E5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praxi</w:t>
            </w: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 s provozem a správou SAN infrastruktury na technologii či technologiích nabízených dodavatelem v rámci tohoto zadávacího řízení pro plnění veřejné zakázky</w:t>
            </w: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4BC4AEA7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 xml:space="preserve">Člen realizačního týmu touto svou účastí na tomto projektu získal tuto </w:t>
            </w:r>
            <w:r w:rsidRPr="009925E5"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  <w:t>praxi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536D1861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309B08B2" w14:textId="77777777" w:rsidTr="005909E3">
        <w:trPr>
          <w:cantSplit/>
          <w:trHeight w:val="927"/>
        </w:trPr>
        <w:tc>
          <w:tcPr>
            <w:tcW w:w="1914" w:type="dxa"/>
            <w:vMerge/>
            <w:shd w:val="clear" w:color="auto" w:fill="D9D9D9" w:themeFill="background1" w:themeFillShade="D9"/>
            <w:vAlign w:val="center"/>
          </w:tcPr>
          <w:p w14:paraId="79F78A35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287E1136" w14:textId="77777777" w:rsidR="00E70F62" w:rsidRPr="0099548F" w:rsidRDefault="00E70F6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 xml:space="preserve">Délka této </w:t>
            </w:r>
            <w:r w:rsidRPr="009925E5">
              <w:rPr>
                <w:rFonts w:ascii="Calibri" w:hAnsi="Calibri" w:cs="Calibri"/>
                <w:b/>
                <w:sz w:val="22"/>
                <w:szCs w:val="22"/>
              </w:rPr>
              <w:t xml:space="preserve">praxe </w:t>
            </w:r>
          </w:p>
          <w:p w14:paraId="07670522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(délka této praxe v letech nebo měsících)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163CABE4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E70F62" w:rsidRPr="0099548F" w14:paraId="3B075D77" w14:textId="77777777" w:rsidTr="005909E3">
        <w:trPr>
          <w:cantSplit/>
          <w:trHeight w:val="927"/>
        </w:trPr>
        <w:tc>
          <w:tcPr>
            <w:tcW w:w="1914" w:type="dxa"/>
            <w:vMerge/>
            <w:shd w:val="clear" w:color="auto" w:fill="D9D9D9" w:themeFill="background1" w:themeFillShade="D9"/>
            <w:vAlign w:val="center"/>
          </w:tcPr>
          <w:p w14:paraId="46A9575A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2197" w:type="dxa"/>
            <w:gridSpan w:val="2"/>
            <w:shd w:val="clear" w:color="auto" w:fill="F2F2F2" w:themeFill="background1" w:themeFillShade="F2"/>
            <w:vAlign w:val="center"/>
          </w:tcPr>
          <w:p w14:paraId="6988E47F" w14:textId="77777777" w:rsidR="00E70F62" w:rsidRPr="0099548F" w:rsidRDefault="00E70F6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Specifikace této technologie či těchto technologií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43B2BCF2" w14:textId="77777777" w:rsidR="00E70F62" w:rsidRPr="00A00464" w:rsidRDefault="00E70F62" w:rsidP="001E4746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0464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begin"/>
            </w:r>
            <w:r w:rsidRPr="00A00464">
              <w:rPr>
                <w:rFonts w:ascii="Calibri" w:hAnsi="Calibri" w:cs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A00464">
              <w:rPr>
                <w:rFonts w:ascii="Calibri" w:hAnsi="Calibri" w:cs="Calibri"/>
                <w:sz w:val="22"/>
                <w:szCs w:val="22"/>
                <w:highlight w:val="cyan"/>
              </w:rPr>
              <w:fldChar w:fldCharType="end"/>
            </w:r>
          </w:p>
        </w:tc>
      </w:tr>
    </w:tbl>
    <w:p w14:paraId="616DAFCF" w14:textId="3361A437" w:rsidR="006F6FD0" w:rsidRPr="0099548F" w:rsidRDefault="00E70F62" w:rsidP="0099548F">
      <w:pPr>
        <w:spacing w:before="480" w:after="480"/>
        <w:jc w:val="center"/>
        <w:rPr>
          <w:rFonts w:ascii="Calibri" w:hAnsi="Calibri" w:cs="Calibri"/>
          <w:sz w:val="22"/>
          <w:szCs w:val="22"/>
        </w:rPr>
      </w:pPr>
      <w:r w:rsidRPr="0099548F">
        <w:rPr>
          <w:rFonts w:ascii="Calibri" w:hAnsi="Calibri" w:cs="Calibri"/>
          <w:sz w:val="22"/>
          <w:szCs w:val="22"/>
        </w:rPr>
        <w:t>-------------------------------------------------------------------------</w:t>
      </w: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5031"/>
      </w:tblGrid>
      <w:tr w:rsidR="00E70F62" w:rsidRPr="0099548F" w14:paraId="00651ABF" w14:textId="77777777" w:rsidTr="001E4746">
        <w:trPr>
          <w:cantSplit/>
          <w:trHeight w:val="567"/>
        </w:trPr>
        <w:tc>
          <w:tcPr>
            <w:tcW w:w="9142" w:type="dxa"/>
            <w:gridSpan w:val="2"/>
            <w:shd w:val="clear" w:color="auto" w:fill="808080" w:themeFill="background1" w:themeFillShade="80"/>
            <w:vAlign w:val="center"/>
          </w:tcPr>
          <w:p w14:paraId="6AB6C309" w14:textId="22ECD613" w:rsidR="00E70F62" w:rsidRPr="0099548F" w:rsidRDefault="00E70F62" w:rsidP="001E4746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Calibri"/>
                <w:b/>
                <w:bCs/>
                <w:caps/>
              </w:rPr>
            </w:pPr>
            <w:r w:rsidRPr="0099548F">
              <w:rPr>
                <w:rFonts w:ascii="Calibri" w:hAnsi="Calibri" w:cs="Calibri"/>
                <w:b/>
              </w:rPr>
              <w:t>Bezpečnostní specialista</w:t>
            </w:r>
          </w:p>
        </w:tc>
      </w:tr>
      <w:tr w:rsidR="00E70F62" w:rsidRPr="0099548F" w14:paraId="494DE98C" w14:textId="77777777" w:rsidTr="005909E3">
        <w:trPr>
          <w:cantSplit/>
          <w:trHeight w:val="56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41BFC922" w14:textId="77777777" w:rsidR="00E70F62" w:rsidRPr="0099548F" w:rsidRDefault="00E70F6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593FC95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70F62" w:rsidRPr="0099548F" w14:paraId="312AC1E3" w14:textId="77777777" w:rsidTr="005909E3">
        <w:trPr>
          <w:cantSplit/>
          <w:trHeight w:val="56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4D057ECB" w14:textId="77777777" w:rsidR="00E70F62" w:rsidRPr="0099548F" w:rsidRDefault="00E70F62" w:rsidP="001E474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Calibri"/>
                <w:i/>
                <w:sz w:val="22"/>
                <w:szCs w:val="22"/>
              </w:rPr>
            </w:pPr>
            <w:r w:rsidRPr="0099548F">
              <w:rPr>
                <w:rFonts w:ascii="Calibri" w:hAnsi="Calibri" w:cs="Calibri"/>
                <w:b/>
                <w:sz w:val="22"/>
                <w:szCs w:val="22"/>
              </w:rPr>
              <w:t>Poměr k dodavateli</w:t>
            </w:r>
          </w:p>
          <w:p w14:paraId="66DE10E7" w14:textId="77777777" w:rsidR="00E70F62" w:rsidRPr="0099548F" w:rsidRDefault="00E70F62" w:rsidP="001E4746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</w:pPr>
            <w:r w:rsidRPr="0099548F">
              <w:rPr>
                <w:rFonts w:ascii="Calibri" w:hAnsi="Calibri" w:cs="Calibri"/>
                <w:i/>
                <w:sz w:val="22"/>
                <w:szCs w:val="22"/>
              </w:rPr>
              <w:t>(např. zaměstnanec dodavatele, poddodavatel, zaměstnanec poddodavatele)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703B61FB" w14:textId="77777777" w:rsidR="00E70F62" w:rsidRPr="0099548F" w:rsidRDefault="00E70F62" w:rsidP="001E4746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  <w:lang w:eastAsia="en-US" w:bidi="en-US"/>
              </w:rPr>
            </w:pP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9548F">
              <w:rPr>
                <w:rFonts w:ascii="Calibri" w:hAnsi="Calibri" w:cs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323F8A7E" w14:textId="093C0774" w:rsidR="007760B6" w:rsidRDefault="00E70F62" w:rsidP="0099548F">
      <w:pPr>
        <w:spacing w:before="480" w:after="480"/>
        <w:jc w:val="center"/>
      </w:pPr>
      <w:r w:rsidRPr="006C1D65">
        <w:t>-------------------------------------------------------------------------</w:t>
      </w:r>
    </w:p>
    <w:p w14:paraId="574A58C9" w14:textId="700CB318" w:rsidR="00083A93" w:rsidRPr="000F6ACF" w:rsidRDefault="00083A93" w:rsidP="006F6FD0">
      <w:pPr>
        <w:pStyle w:val="2nesltext"/>
        <w:spacing w:before="1200"/>
      </w:pPr>
      <w:r w:rsidRPr="000F6ACF">
        <w:lastRenderedPageBreak/>
        <w:t xml:space="preserve">V </w:t>
      </w:r>
      <w:r w:rsidR="006A79D0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6A79D0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6A79D0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6A79D0">
        <w:rPr>
          <w:highlight w:val="cyan"/>
          <w:lang w:bidi="en-US"/>
        </w:rPr>
        <w:fldChar w:fldCharType="end"/>
      </w:r>
    </w:p>
    <w:p w14:paraId="5A3CF701" w14:textId="77777777" w:rsidR="00083A93" w:rsidRPr="00817B88" w:rsidRDefault="006A79D0" w:rsidP="00EF0F7A">
      <w:pPr>
        <w:pStyle w:val="2nesltext"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083A93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DCC5FD" w14:textId="77777777" w:rsidR="00083A93" w:rsidRPr="00817B88" w:rsidRDefault="006A79D0" w:rsidP="00EF0F7A">
      <w:pPr>
        <w:pStyle w:val="2nesltext"/>
      </w:pPr>
      <w:r>
        <w:rPr>
          <w:highlight w:val="cyan"/>
          <w:lang w:bidi="en-US"/>
        </w:rPr>
        <w:fldChar w:fldCharType="begin"/>
      </w:r>
      <w:r w:rsidR="00083A93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03A478F2" w14:textId="77777777" w:rsidR="00083A93" w:rsidRPr="000F6ACF" w:rsidRDefault="00083A93" w:rsidP="00EF0F7A">
      <w:pPr>
        <w:pStyle w:val="2nesltext"/>
        <w:spacing w:before="960"/>
      </w:pPr>
      <w:r w:rsidRPr="000F6ACF">
        <w:t>…………………………………………………..</w:t>
      </w:r>
    </w:p>
    <w:p w14:paraId="57C07D1B" w14:textId="77777777" w:rsidR="00083A93" w:rsidRPr="000F6ACF" w:rsidRDefault="00083A93" w:rsidP="00083A93">
      <w:pPr>
        <w:pStyle w:val="2nesltext"/>
        <w:keepNext/>
      </w:pPr>
      <w:r w:rsidRPr="007B01C2">
        <w:rPr>
          <w:i/>
        </w:rPr>
        <w:t>(podpis)</w:t>
      </w:r>
    </w:p>
    <w:sectPr w:rsidR="00083A93" w:rsidRPr="000F6ACF" w:rsidSect="00FE7F5E">
      <w:footerReference w:type="even" r:id="rId11"/>
      <w:footerReference w:type="defaul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86D1E" w14:textId="77777777" w:rsidR="00A33D94" w:rsidRDefault="00A33D94">
      <w:r>
        <w:separator/>
      </w:r>
    </w:p>
  </w:endnote>
  <w:endnote w:type="continuationSeparator" w:id="0">
    <w:p w14:paraId="48DDE85A" w14:textId="77777777" w:rsidR="00A33D94" w:rsidRDefault="00A3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B4F0E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0D49A62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219CC" w14:textId="43BB9CC6" w:rsidR="006D6140" w:rsidRPr="00A4713D" w:rsidRDefault="003F7422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Kvalifikační dokumentace</w:t>
    </w:r>
    <w:r w:rsidR="00515D5E" w:rsidRPr="00B43F1A">
      <w:rPr>
        <w:rFonts w:ascii="Calibri" w:hAnsi="Calibri"/>
        <w:sz w:val="22"/>
      </w:rPr>
      <w:t xml:space="preserve"> </w:t>
    </w:r>
    <w:r w:rsidR="00594827" w:rsidRPr="00594827">
      <w:rPr>
        <w:rFonts w:ascii="Calibri" w:hAnsi="Calibri"/>
        <w:b/>
        <w:sz w:val="22"/>
        <w:szCs w:val="22"/>
      </w:rPr>
      <w:t>SZIFHW0324</w:t>
    </w:r>
    <w:r w:rsidR="00515D5E">
      <w:rPr>
        <w:rFonts w:ascii="Calibri" w:hAnsi="Calibri"/>
        <w:b/>
        <w:sz w:val="22"/>
        <w:szCs w:val="22"/>
      </w:rPr>
      <w:t xml:space="preserve"> </w:t>
    </w:r>
    <w:r w:rsidR="00515D5E" w:rsidRPr="00B43F1A">
      <w:rPr>
        <w:rFonts w:ascii="Calibri" w:hAnsi="Calibri"/>
        <w:sz w:val="22"/>
        <w:szCs w:val="20"/>
      </w:rPr>
      <w:t xml:space="preserve">– příloha č. </w:t>
    </w:r>
    <w:r w:rsidR="00515D5E">
      <w:rPr>
        <w:rFonts w:ascii="Calibri" w:hAnsi="Calibri"/>
        <w:sz w:val="22"/>
        <w:szCs w:val="20"/>
      </w:rPr>
      <w:t>3</w:t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6A79D0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6A79D0" w:rsidRPr="00A4713D">
      <w:rPr>
        <w:rFonts w:ascii="Calibri" w:hAnsi="Calibri"/>
        <w:b/>
        <w:bCs/>
        <w:sz w:val="22"/>
        <w:szCs w:val="20"/>
      </w:rPr>
      <w:fldChar w:fldCharType="separate"/>
    </w:r>
    <w:r w:rsidR="00B85A57">
      <w:rPr>
        <w:rFonts w:ascii="Calibri" w:hAnsi="Calibri"/>
        <w:b/>
        <w:bCs/>
        <w:noProof/>
        <w:sz w:val="22"/>
        <w:szCs w:val="20"/>
      </w:rPr>
      <w:t>2</w:t>
    </w:r>
    <w:r w:rsidR="006A79D0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6A79D0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6A79D0" w:rsidRPr="00A4713D">
      <w:rPr>
        <w:rFonts w:ascii="Calibri" w:hAnsi="Calibri"/>
        <w:b/>
        <w:bCs/>
        <w:sz w:val="22"/>
        <w:szCs w:val="20"/>
      </w:rPr>
      <w:fldChar w:fldCharType="separate"/>
    </w:r>
    <w:r w:rsidR="00B85A57">
      <w:rPr>
        <w:rFonts w:ascii="Calibri" w:hAnsi="Calibri"/>
        <w:b/>
        <w:bCs/>
        <w:noProof/>
        <w:sz w:val="22"/>
        <w:szCs w:val="20"/>
      </w:rPr>
      <w:t>2</w:t>
    </w:r>
    <w:r w:rsidR="006A79D0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0DAB53" w14:textId="77777777" w:rsidR="00A33D94" w:rsidRDefault="00A33D94">
      <w:r>
        <w:separator/>
      </w:r>
    </w:p>
  </w:footnote>
  <w:footnote w:type="continuationSeparator" w:id="0">
    <w:p w14:paraId="09224446" w14:textId="77777777" w:rsidR="00A33D94" w:rsidRDefault="00A33D94">
      <w:r>
        <w:continuationSeparator/>
      </w:r>
    </w:p>
  </w:footnote>
  <w:footnote w:id="1">
    <w:p w14:paraId="35877A17" w14:textId="75B47547" w:rsidR="00594827" w:rsidRPr="00C613C7" w:rsidRDefault="00594827" w:rsidP="00594827">
      <w:pPr>
        <w:pStyle w:val="Textpoznpodarou"/>
        <w:spacing w:line="240" w:lineRule="auto"/>
        <w:rPr>
          <w:rFonts w:ascii="Calibri" w:hAnsi="Calibri"/>
          <w:b/>
          <w:i/>
          <w:color w:val="FF0000"/>
          <w:sz w:val="22"/>
          <w:szCs w:val="22"/>
        </w:rPr>
      </w:pPr>
      <w:r w:rsidRPr="00594827">
        <w:rPr>
          <w:rStyle w:val="Znakapoznpodarou"/>
          <w:rFonts w:ascii="Calibri" w:hAnsi="Calibri"/>
          <w:b/>
          <w:bCs/>
          <w:color w:val="FF0000"/>
          <w:sz w:val="24"/>
          <w:szCs w:val="24"/>
        </w:rPr>
        <w:footnoteRef/>
      </w:r>
      <w:r w:rsidRPr="00594827">
        <w:rPr>
          <w:rFonts w:ascii="Calibri" w:hAnsi="Calibri"/>
          <w:color w:val="FF0000"/>
          <w:sz w:val="24"/>
          <w:szCs w:val="24"/>
        </w:rPr>
        <w:t xml:space="preserve"> </w:t>
      </w:r>
      <w:r w:rsidRPr="004D3999">
        <w:rPr>
          <w:rFonts w:ascii="Calibri" w:hAnsi="Calibri"/>
          <w:b/>
          <w:i/>
          <w:color w:val="FF0000"/>
          <w:sz w:val="18"/>
          <w:szCs w:val="18"/>
        </w:rPr>
        <w:t xml:space="preserve">Účastník použije níže uvedené tabulky </w:t>
      </w:r>
      <w:r w:rsidR="006C1D65">
        <w:rPr>
          <w:rFonts w:ascii="Calibri" w:hAnsi="Calibri"/>
          <w:b/>
          <w:i/>
          <w:color w:val="FF0000"/>
          <w:sz w:val="18"/>
          <w:szCs w:val="18"/>
        </w:rPr>
        <w:t xml:space="preserve">připravené pro </w:t>
      </w:r>
      <w:r w:rsidR="005909E3">
        <w:rPr>
          <w:rFonts w:ascii="Calibri" w:hAnsi="Calibri"/>
          <w:b/>
          <w:i/>
          <w:color w:val="FF0000"/>
          <w:sz w:val="18"/>
          <w:szCs w:val="18"/>
        </w:rPr>
        <w:t xml:space="preserve">jednotlivé </w:t>
      </w:r>
      <w:r w:rsidR="006C1D65">
        <w:rPr>
          <w:rFonts w:ascii="Calibri" w:hAnsi="Calibri"/>
          <w:b/>
          <w:i/>
          <w:color w:val="FF0000"/>
          <w:sz w:val="18"/>
          <w:szCs w:val="18"/>
        </w:rPr>
        <w:t xml:space="preserve">členy realizačního týmu </w:t>
      </w:r>
      <w:r w:rsidRPr="004D3999">
        <w:rPr>
          <w:rFonts w:ascii="Calibri" w:hAnsi="Calibri"/>
          <w:b/>
          <w:i/>
          <w:color w:val="FF0000"/>
          <w:sz w:val="18"/>
          <w:szCs w:val="18"/>
        </w:rPr>
        <w:t xml:space="preserve">tolikrát, kolik </w:t>
      </w:r>
      <w:r>
        <w:rPr>
          <w:rFonts w:ascii="Calibri" w:hAnsi="Calibri"/>
          <w:b/>
          <w:i/>
          <w:color w:val="FF0000"/>
          <w:sz w:val="18"/>
          <w:szCs w:val="18"/>
        </w:rPr>
        <w:t xml:space="preserve">fyzických osob pro jednotlivé role realizačního týmu </w:t>
      </w:r>
      <w:r w:rsidRPr="004D3999">
        <w:rPr>
          <w:rFonts w:ascii="Calibri" w:hAnsi="Calibri"/>
          <w:b/>
          <w:i/>
          <w:color w:val="FF0000"/>
          <w:sz w:val="18"/>
          <w:szCs w:val="18"/>
        </w:rPr>
        <w:t>uvádí. Ze strany zadavatele j</w:t>
      </w:r>
      <w:r>
        <w:rPr>
          <w:rFonts w:ascii="Calibri" w:hAnsi="Calibri"/>
          <w:b/>
          <w:i/>
          <w:color w:val="FF0000"/>
          <w:sz w:val="18"/>
          <w:szCs w:val="18"/>
        </w:rPr>
        <w:t>e zde připravena 1 tabulka pro 1 fyzickou osobu pro každou roli realizačního týmu</w:t>
      </w:r>
      <w:r w:rsidRPr="004D3999">
        <w:rPr>
          <w:rFonts w:ascii="Calibri" w:hAnsi="Calibri"/>
          <w:b/>
          <w:i/>
          <w:color w:val="FF0000"/>
          <w:sz w:val="18"/>
          <w:szCs w:val="18"/>
        </w:rPr>
        <w:t>, což j</w:t>
      </w:r>
      <w:r>
        <w:rPr>
          <w:rFonts w:ascii="Calibri" w:hAnsi="Calibri"/>
          <w:b/>
          <w:i/>
          <w:color w:val="FF0000"/>
          <w:sz w:val="18"/>
          <w:szCs w:val="18"/>
        </w:rPr>
        <w:t>e</w:t>
      </w:r>
      <w:r w:rsidRPr="004D3999">
        <w:rPr>
          <w:rFonts w:ascii="Calibri" w:hAnsi="Calibri"/>
          <w:b/>
          <w:i/>
          <w:color w:val="FF0000"/>
          <w:sz w:val="18"/>
          <w:szCs w:val="18"/>
        </w:rPr>
        <w:t xml:space="preserve"> minimální poč</w:t>
      </w:r>
      <w:r>
        <w:rPr>
          <w:rFonts w:ascii="Calibri" w:hAnsi="Calibri"/>
          <w:b/>
          <w:i/>
          <w:color w:val="FF0000"/>
          <w:sz w:val="18"/>
          <w:szCs w:val="18"/>
        </w:rPr>
        <w:t>et</w:t>
      </w:r>
      <w:r w:rsidRPr="004D3999">
        <w:rPr>
          <w:rFonts w:ascii="Calibri" w:hAnsi="Calibri"/>
          <w:b/>
          <w:i/>
          <w:color w:val="FF0000"/>
          <w:sz w:val="18"/>
          <w:szCs w:val="18"/>
        </w:rPr>
        <w:t xml:space="preserve"> stanoven</w:t>
      </w:r>
      <w:r>
        <w:rPr>
          <w:rFonts w:ascii="Calibri" w:hAnsi="Calibri"/>
          <w:b/>
          <w:i/>
          <w:color w:val="FF0000"/>
          <w:sz w:val="18"/>
          <w:szCs w:val="18"/>
        </w:rPr>
        <w:t>ý</w:t>
      </w:r>
      <w:r w:rsidRPr="004D3999">
        <w:rPr>
          <w:rFonts w:ascii="Calibri" w:hAnsi="Calibri"/>
          <w:b/>
          <w:i/>
          <w:color w:val="FF0000"/>
          <w:sz w:val="18"/>
          <w:szCs w:val="18"/>
        </w:rPr>
        <w:t xml:space="preserve"> zadavatelem v zadávacích podmínkách.</w:t>
      </w:r>
    </w:p>
  </w:footnote>
  <w:footnote w:id="2">
    <w:p w14:paraId="0B01C63D" w14:textId="39847B3E" w:rsidR="006C1D65" w:rsidRPr="00C613C7" w:rsidRDefault="006C1D65" w:rsidP="006C1D65">
      <w:pPr>
        <w:pStyle w:val="Textpoznpodarou"/>
        <w:spacing w:line="240" w:lineRule="auto"/>
        <w:rPr>
          <w:rFonts w:ascii="Calibri" w:hAnsi="Calibri"/>
          <w:b/>
          <w:i/>
          <w:color w:val="FF0000"/>
          <w:sz w:val="22"/>
          <w:szCs w:val="22"/>
        </w:rPr>
      </w:pPr>
      <w:r w:rsidRPr="00594827">
        <w:rPr>
          <w:rStyle w:val="Znakapoznpodarou"/>
          <w:rFonts w:ascii="Calibri" w:hAnsi="Calibri"/>
          <w:b/>
          <w:bCs/>
          <w:color w:val="FF0000"/>
          <w:sz w:val="24"/>
          <w:szCs w:val="24"/>
        </w:rPr>
        <w:footnoteRef/>
      </w:r>
      <w:r w:rsidRPr="00594827">
        <w:rPr>
          <w:rFonts w:ascii="Calibri" w:hAnsi="Calibri"/>
          <w:color w:val="FF0000"/>
          <w:sz w:val="22"/>
          <w:szCs w:val="22"/>
        </w:rPr>
        <w:t xml:space="preserve"> </w:t>
      </w:r>
      <w:r w:rsidRPr="007760B6">
        <w:rPr>
          <w:rFonts w:ascii="Calibri" w:hAnsi="Calibri"/>
          <w:b/>
          <w:i/>
          <w:color w:val="FF0000"/>
          <w:sz w:val="18"/>
          <w:szCs w:val="18"/>
        </w:rPr>
        <w:t>Účastník použije níže</w:t>
      </w:r>
      <w:r>
        <w:rPr>
          <w:rFonts w:ascii="Calibri" w:hAnsi="Calibri"/>
          <w:b/>
          <w:i/>
          <w:color w:val="FF0000"/>
          <w:sz w:val="18"/>
          <w:szCs w:val="18"/>
        </w:rPr>
        <w:t xml:space="preserve"> uvedenou</w:t>
      </w:r>
      <w:r w:rsidRPr="007760B6">
        <w:rPr>
          <w:rFonts w:ascii="Calibri" w:hAnsi="Calibri"/>
          <w:b/>
          <w:i/>
          <w:color w:val="FF0000"/>
          <w:sz w:val="18"/>
          <w:szCs w:val="18"/>
        </w:rPr>
        <w:t xml:space="preserve"> část tabul</w:t>
      </w:r>
      <w:r>
        <w:rPr>
          <w:rFonts w:ascii="Calibri" w:hAnsi="Calibri"/>
          <w:b/>
          <w:i/>
          <w:color w:val="FF0000"/>
          <w:sz w:val="18"/>
          <w:szCs w:val="18"/>
        </w:rPr>
        <w:t>ek s označením „Odborná praxe“</w:t>
      </w:r>
      <w:r w:rsidR="005909E3">
        <w:rPr>
          <w:rFonts w:ascii="Calibri" w:hAnsi="Calibri"/>
          <w:b/>
          <w:i/>
          <w:color w:val="FF0000"/>
          <w:sz w:val="18"/>
          <w:szCs w:val="18"/>
        </w:rPr>
        <w:t xml:space="preserve"> – „</w:t>
      </w:r>
      <w:r w:rsidR="005909E3" w:rsidRPr="005909E3">
        <w:rPr>
          <w:rFonts w:ascii="Calibri" w:hAnsi="Calibri"/>
          <w:b/>
          <w:i/>
          <w:color w:val="FF0000"/>
          <w:sz w:val="18"/>
          <w:szCs w:val="18"/>
        </w:rPr>
        <w:t>Projekt č.</w:t>
      </w:r>
      <w:r w:rsidR="005909E3">
        <w:rPr>
          <w:rFonts w:ascii="Calibri" w:hAnsi="Calibri"/>
          <w:b/>
          <w:i/>
          <w:color w:val="FF0000"/>
          <w:sz w:val="18"/>
          <w:szCs w:val="18"/>
        </w:rPr>
        <w:t xml:space="preserve"> […]“</w:t>
      </w:r>
      <w:r w:rsidRPr="007760B6">
        <w:rPr>
          <w:rFonts w:ascii="Calibri" w:hAnsi="Calibri"/>
          <w:b/>
          <w:i/>
          <w:color w:val="FF0000"/>
          <w:sz w:val="18"/>
          <w:szCs w:val="18"/>
        </w:rPr>
        <w:t xml:space="preserve"> tolikrát, kolik projektů </w:t>
      </w:r>
      <w:r>
        <w:rPr>
          <w:rFonts w:ascii="Calibri" w:hAnsi="Calibri"/>
          <w:b/>
          <w:i/>
          <w:color w:val="FF0000"/>
          <w:sz w:val="18"/>
          <w:szCs w:val="18"/>
        </w:rPr>
        <w:t xml:space="preserve">za daného člena realizačního týmu </w:t>
      </w:r>
      <w:r w:rsidRPr="007760B6">
        <w:rPr>
          <w:rFonts w:ascii="Calibri" w:hAnsi="Calibri"/>
          <w:b/>
          <w:i/>
          <w:color w:val="FF0000"/>
          <w:sz w:val="18"/>
          <w:szCs w:val="18"/>
        </w:rPr>
        <w:t>uvádí. Ze strany zadavatele je zde připravena</w:t>
      </w:r>
      <w:r>
        <w:rPr>
          <w:rFonts w:ascii="Calibri" w:hAnsi="Calibri"/>
          <w:b/>
          <w:i/>
          <w:color w:val="FF0000"/>
          <w:sz w:val="18"/>
          <w:szCs w:val="18"/>
        </w:rPr>
        <w:t xml:space="preserve"> pro každého člena realizačního týmu</w:t>
      </w:r>
      <w:r w:rsidRPr="007760B6">
        <w:rPr>
          <w:rFonts w:ascii="Calibri" w:hAnsi="Calibri"/>
          <w:b/>
          <w:i/>
          <w:color w:val="FF0000"/>
          <w:sz w:val="18"/>
          <w:szCs w:val="18"/>
        </w:rPr>
        <w:t xml:space="preserve"> 1</w:t>
      </w:r>
      <w:r>
        <w:rPr>
          <w:rFonts w:ascii="Calibri" w:hAnsi="Calibri"/>
          <w:b/>
          <w:i/>
          <w:color w:val="FF0000"/>
          <w:sz w:val="18"/>
          <w:szCs w:val="18"/>
        </w:rPr>
        <w:t xml:space="preserve"> tato</w:t>
      </w:r>
      <w:r w:rsidRPr="007760B6">
        <w:rPr>
          <w:rFonts w:ascii="Calibri" w:hAnsi="Calibri"/>
          <w:b/>
          <w:i/>
          <w:color w:val="FF0000"/>
          <w:sz w:val="18"/>
          <w:szCs w:val="18"/>
        </w:rPr>
        <w:t xml:space="preserve"> </w:t>
      </w:r>
      <w:r>
        <w:rPr>
          <w:rFonts w:ascii="Calibri" w:hAnsi="Calibri"/>
          <w:b/>
          <w:i/>
          <w:color w:val="FF0000"/>
          <w:sz w:val="18"/>
          <w:szCs w:val="18"/>
        </w:rPr>
        <w:t xml:space="preserve">část </w:t>
      </w:r>
      <w:r w:rsidRPr="007760B6">
        <w:rPr>
          <w:rFonts w:ascii="Calibri" w:hAnsi="Calibri"/>
          <w:b/>
          <w:i/>
          <w:color w:val="FF0000"/>
          <w:sz w:val="18"/>
          <w:szCs w:val="18"/>
        </w:rPr>
        <w:t>tabulk</w:t>
      </w:r>
      <w:r>
        <w:rPr>
          <w:rFonts w:ascii="Calibri" w:hAnsi="Calibri"/>
          <w:b/>
          <w:i/>
          <w:color w:val="FF0000"/>
          <w:sz w:val="18"/>
          <w:szCs w:val="18"/>
        </w:rPr>
        <w:t>y</w:t>
      </w:r>
      <w:r w:rsidRPr="007760B6">
        <w:rPr>
          <w:rFonts w:ascii="Calibri" w:hAnsi="Calibri"/>
          <w:b/>
          <w:i/>
          <w:color w:val="FF0000"/>
          <w:sz w:val="18"/>
          <w:szCs w:val="18"/>
        </w:rPr>
        <w:t xml:space="preserve"> pro 1 projekt, což je minimální počet stanovený zadavatelem v zadávacích podmínkách</w:t>
      </w:r>
      <w:r>
        <w:rPr>
          <w:rFonts w:ascii="Calibri" w:hAnsi="Calibri"/>
          <w:b/>
          <w:i/>
          <w:color w:val="FF0000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17124144">
    <w:abstractNumId w:val="30"/>
  </w:num>
  <w:num w:numId="2" w16cid:durableId="1206866652">
    <w:abstractNumId w:val="9"/>
  </w:num>
  <w:num w:numId="3" w16cid:durableId="1584485346">
    <w:abstractNumId w:val="26"/>
  </w:num>
  <w:num w:numId="4" w16cid:durableId="1231113366">
    <w:abstractNumId w:val="6"/>
  </w:num>
  <w:num w:numId="5" w16cid:durableId="2109426582">
    <w:abstractNumId w:val="8"/>
  </w:num>
  <w:num w:numId="6" w16cid:durableId="1484543195">
    <w:abstractNumId w:val="3"/>
  </w:num>
  <w:num w:numId="7" w16cid:durableId="1222401801">
    <w:abstractNumId w:val="34"/>
  </w:num>
  <w:num w:numId="8" w16cid:durableId="904877648">
    <w:abstractNumId w:val="12"/>
  </w:num>
  <w:num w:numId="9" w16cid:durableId="457920272">
    <w:abstractNumId w:val="14"/>
  </w:num>
  <w:num w:numId="10" w16cid:durableId="1488397246">
    <w:abstractNumId w:val="32"/>
  </w:num>
  <w:num w:numId="11" w16cid:durableId="135418933">
    <w:abstractNumId w:val="10"/>
  </w:num>
  <w:num w:numId="12" w16cid:durableId="33627729">
    <w:abstractNumId w:val="21"/>
  </w:num>
  <w:num w:numId="13" w16cid:durableId="1042291688">
    <w:abstractNumId w:val="27"/>
  </w:num>
  <w:num w:numId="14" w16cid:durableId="831336055">
    <w:abstractNumId w:val="31"/>
  </w:num>
  <w:num w:numId="15" w16cid:durableId="647712839">
    <w:abstractNumId w:val="4"/>
  </w:num>
  <w:num w:numId="16" w16cid:durableId="1041395672">
    <w:abstractNumId w:val="7"/>
  </w:num>
  <w:num w:numId="17" w16cid:durableId="486674799">
    <w:abstractNumId w:val="25"/>
  </w:num>
  <w:num w:numId="18" w16cid:durableId="1279606401">
    <w:abstractNumId w:val="16"/>
  </w:num>
  <w:num w:numId="19" w16cid:durableId="1319849625">
    <w:abstractNumId w:val="20"/>
  </w:num>
  <w:num w:numId="20" w16cid:durableId="1243567526">
    <w:abstractNumId w:val="33"/>
  </w:num>
  <w:num w:numId="21" w16cid:durableId="2064137507">
    <w:abstractNumId w:val="28"/>
  </w:num>
  <w:num w:numId="22" w16cid:durableId="1392270593">
    <w:abstractNumId w:val="24"/>
  </w:num>
  <w:num w:numId="23" w16cid:durableId="1672415278">
    <w:abstractNumId w:val="29"/>
  </w:num>
  <w:num w:numId="24" w16cid:durableId="1836191097">
    <w:abstractNumId w:val="15"/>
  </w:num>
  <w:num w:numId="25" w16cid:durableId="537746764">
    <w:abstractNumId w:val="17"/>
  </w:num>
  <w:num w:numId="26" w16cid:durableId="1837065865">
    <w:abstractNumId w:val="11"/>
  </w:num>
  <w:num w:numId="27" w16cid:durableId="43021880">
    <w:abstractNumId w:val="0"/>
  </w:num>
  <w:num w:numId="28" w16cid:durableId="1412001678">
    <w:abstractNumId w:val="13"/>
  </w:num>
  <w:num w:numId="29" w16cid:durableId="741291549">
    <w:abstractNumId w:val="23"/>
  </w:num>
  <w:num w:numId="30" w16cid:durableId="1306005158">
    <w:abstractNumId w:val="22"/>
  </w:num>
  <w:num w:numId="31" w16cid:durableId="394016666">
    <w:abstractNumId w:val="5"/>
  </w:num>
  <w:num w:numId="32" w16cid:durableId="1801142218">
    <w:abstractNumId w:val="19"/>
  </w:num>
  <w:num w:numId="33" w16cid:durableId="1611232812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125"/>
    <w:rsid w:val="00006B84"/>
    <w:rsid w:val="00011A24"/>
    <w:rsid w:val="00013B94"/>
    <w:rsid w:val="0001424C"/>
    <w:rsid w:val="0002535F"/>
    <w:rsid w:val="00025DE6"/>
    <w:rsid w:val="00025EEC"/>
    <w:rsid w:val="000303A7"/>
    <w:rsid w:val="000341B2"/>
    <w:rsid w:val="0003795D"/>
    <w:rsid w:val="00041078"/>
    <w:rsid w:val="00052991"/>
    <w:rsid w:val="00057899"/>
    <w:rsid w:val="000578D7"/>
    <w:rsid w:val="000578E6"/>
    <w:rsid w:val="00065490"/>
    <w:rsid w:val="00065916"/>
    <w:rsid w:val="00066F79"/>
    <w:rsid w:val="000675BB"/>
    <w:rsid w:val="0007138F"/>
    <w:rsid w:val="000770EF"/>
    <w:rsid w:val="00077691"/>
    <w:rsid w:val="0008001B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37FF"/>
    <w:rsid w:val="000C7231"/>
    <w:rsid w:val="000D0808"/>
    <w:rsid w:val="000D191D"/>
    <w:rsid w:val="000D1E94"/>
    <w:rsid w:val="000D2880"/>
    <w:rsid w:val="000D433C"/>
    <w:rsid w:val="000D564C"/>
    <w:rsid w:val="000D6F65"/>
    <w:rsid w:val="000E00E3"/>
    <w:rsid w:val="000E2794"/>
    <w:rsid w:val="000E40BD"/>
    <w:rsid w:val="000E5EB5"/>
    <w:rsid w:val="000E7815"/>
    <w:rsid w:val="000F2122"/>
    <w:rsid w:val="000F39D6"/>
    <w:rsid w:val="000F4CD1"/>
    <w:rsid w:val="000F60B5"/>
    <w:rsid w:val="000F6ACF"/>
    <w:rsid w:val="000F7048"/>
    <w:rsid w:val="0010123B"/>
    <w:rsid w:val="00101C6B"/>
    <w:rsid w:val="00103249"/>
    <w:rsid w:val="00104C56"/>
    <w:rsid w:val="001066C0"/>
    <w:rsid w:val="00106916"/>
    <w:rsid w:val="00112C87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0D"/>
    <w:rsid w:val="00166A37"/>
    <w:rsid w:val="00170444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4DE2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3AE4"/>
    <w:rsid w:val="001D71D7"/>
    <w:rsid w:val="001E215F"/>
    <w:rsid w:val="001E4217"/>
    <w:rsid w:val="001F057E"/>
    <w:rsid w:val="001F2390"/>
    <w:rsid w:val="001F26EC"/>
    <w:rsid w:val="001F30B5"/>
    <w:rsid w:val="001F760D"/>
    <w:rsid w:val="002058D5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408F9"/>
    <w:rsid w:val="002414BE"/>
    <w:rsid w:val="002420B4"/>
    <w:rsid w:val="00245B2E"/>
    <w:rsid w:val="00247474"/>
    <w:rsid w:val="002525DA"/>
    <w:rsid w:val="00252DE5"/>
    <w:rsid w:val="00254312"/>
    <w:rsid w:val="00257E6E"/>
    <w:rsid w:val="002672D9"/>
    <w:rsid w:val="00270AA3"/>
    <w:rsid w:val="00275046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21E8"/>
    <w:rsid w:val="002A799B"/>
    <w:rsid w:val="002A7B03"/>
    <w:rsid w:val="002B2093"/>
    <w:rsid w:val="002B7891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E771A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7505"/>
    <w:rsid w:val="0034016F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965E0"/>
    <w:rsid w:val="003A2766"/>
    <w:rsid w:val="003B0299"/>
    <w:rsid w:val="003B1317"/>
    <w:rsid w:val="003B2579"/>
    <w:rsid w:val="003B5A3F"/>
    <w:rsid w:val="003C05A0"/>
    <w:rsid w:val="003C27DA"/>
    <w:rsid w:val="003C3344"/>
    <w:rsid w:val="003C483A"/>
    <w:rsid w:val="003C619A"/>
    <w:rsid w:val="003C6316"/>
    <w:rsid w:val="003D2165"/>
    <w:rsid w:val="003D22B9"/>
    <w:rsid w:val="003D2387"/>
    <w:rsid w:val="003D2BB4"/>
    <w:rsid w:val="003D5901"/>
    <w:rsid w:val="003D7B0B"/>
    <w:rsid w:val="003D7C77"/>
    <w:rsid w:val="003E006F"/>
    <w:rsid w:val="003E2A62"/>
    <w:rsid w:val="003E400A"/>
    <w:rsid w:val="003F489C"/>
    <w:rsid w:val="003F6138"/>
    <w:rsid w:val="003F7422"/>
    <w:rsid w:val="004048A1"/>
    <w:rsid w:val="00404F78"/>
    <w:rsid w:val="004056F2"/>
    <w:rsid w:val="00411D85"/>
    <w:rsid w:val="00414DF3"/>
    <w:rsid w:val="0041521A"/>
    <w:rsid w:val="00417D2E"/>
    <w:rsid w:val="0042208F"/>
    <w:rsid w:val="00424805"/>
    <w:rsid w:val="00434DC2"/>
    <w:rsid w:val="00437981"/>
    <w:rsid w:val="004421F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70299"/>
    <w:rsid w:val="004712B9"/>
    <w:rsid w:val="0048329A"/>
    <w:rsid w:val="00483F7D"/>
    <w:rsid w:val="00491663"/>
    <w:rsid w:val="00493201"/>
    <w:rsid w:val="004962C4"/>
    <w:rsid w:val="004967E2"/>
    <w:rsid w:val="00496E09"/>
    <w:rsid w:val="004A349F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BA7"/>
    <w:rsid w:val="004D5332"/>
    <w:rsid w:val="004E07BC"/>
    <w:rsid w:val="004E0946"/>
    <w:rsid w:val="004E2919"/>
    <w:rsid w:val="004E3E9C"/>
    <w:rsid w:val="004E730F"/>
    <w:rsid w:val="004F090F"/>
    <w:rsid w:val="004F2158"/>
    <w:rsid w:val="004F2255"/>
    <w:rsid w:val="004F3FEB"/>
    <w:rsid w:val="004F5A7B"/>
    <w:rsid w:val="004F6299"/>
    <w:rsid w:val="004F6665"/>
    <w:rsid w:val="00506F9B"/>
    <w:rsid w:val="00512898"/>
    <w:rsid w:val="00515D5E"/>
    <w:rsid w:val="0051687E"/>
    <w:rsid w:val="00523857"/>
    <w:rsid w:val="0052479A"/>
    <w:rsid w:val="00537147"/>
    <w:rsid w:val="0054012A"/>
    <w:rsid w:val="00543083"/>
    <w:rsid w:val="005438C1"/>
    <w:rsid w:val="0055102A"/>
    <w:rsid w:val="005546F6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909E3"/>
    <w:rsid w:val="005936A7"/>
    <w:rsid w:val="0059457B"/>
    <w:rsid w:val="00594827"/>
    <w:rsid w:val="005963DA"/>
    <w:rsid w:val="005A1A7D"/>
    <w:rsid w:val="005A3E6F"/>
    <w:rsid w:val="005B0D1A"/>
    <w:rsid w:val="005B2BA1"/>
    <w:rsid w:val="005B61DF"/>
    <w:rsid w:val="005B7FB1"/>
    <w:rsid w:val="005C0317"/>
    <w:rsid w:val="005C4423"/>
    <w:rsid w:val="005C77CE"/>
    <w:rsid w:val="005C7B38"/>
    <w:rsid w:val="005D0443"/>
    <w:rsid w:val="005D246D"/>
    <w:rsid w:val="005D3BD1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287F"/>
    <w:rsid w:val="00622DF3"/>
    <w:rsid w:val="0062590F"/>
    <w:rsid w:val="0063187E"/>
    <w:rsid w:val="00632AB5"/>
    <w:rsid w:val="00634378"/>
    <w:rsid w:val="006404D1"/>
    <w:rsid w:val="00642816"/>
    <w:rsid w:val="00643EC9"/>
    <w:rsid w:val="00644A59"/>
    <w:rsid w:val="00646616"/>
    <w:rsid w:val="006508CF"/>
    <w:rsid w:val="006524C4"/>
    <w:rsid w:val="006539A6"/>
    <w:rsid w:val="00653AD5"/>
    <w:rsid w:val="006540EA"/>
    <w:rsid w:val="006550E3"/>
    <w:rsid w:val="006552CC"/>
    <w:rsid w:val="006555CC"/>
    <w:rsid w:val="006633B3"/>
    <w:rsid w:val="006651FC"/>
    <w:rsid w:val="00665929"/>
    <w:rsid w:val="00666851"/>
    <w:rsid w:val="00667B88"/>
    <w:rsid w:val="006714DB"/>
    <w:rsid w:val="00673F77"/>
    <w:rsid w:val="006745D7"/>
    <w:rsid w:val="00684349"/>
    <w:rsid w:val="006A06C1"/>
    <w:rsid w:val="006A0E13"/>
    <w:rsid w:val="006A2D11"/>
    <w:rsid w:val="006A3D96"/>
    <w:rsid w:val="006A79D0"/>
    <w:rsid w:val="006B41FF"/>
    <w:rsid w:val="006B7E3E"/>
    <w:rsid w:val="006C0E52"/>
    <w:rsid w:val="006C1541"/>
    <w:rsid w:val="006C1D65"/>
    <w:rsid w:val="006C3369"/>
    <w:rsid w:val="006C5F3B"/>
    <w:rsid w:val="006C7ADB"/>
    <w:rsid w:val="006C7F45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5AD"/>
    <w:rsid w:val="006E2B98"/>
    <w:rsid w:val="006E7BE9"/>
    <w:rsid w:val="006F07D3"/>
    <w:rsid w:val="006F47F8"/>
    <w:rsid w:val="006F5396"/>
    <w:rsid w:val="006F6E6A"/>
    <w:rsid w:val="006F6FD0"/>
    <w:rsid w:val="006F7BCF"/>
    <w:rsid w:val="00700E0A"/>
    <w:rsid w:val="007010E6"/>
    <w:rsid w:val="00702147"/>
    <w:rsid w:val="007041F5"/>
    <w:rsid w:val="007111DB"/>
    <w:rsid w:val="00713D4D"/>
    <w:rsid w:val="00713F18"/>
    <w:rsid w:val="007206FA"/>
    <w:rsid w:val="007247F6"/>
    <w:rsid w:val="00725D0C"/>
    <w:rsid w:val="00725EE6"/>
    <w:rsid w:val="007267DA"/>
    <w:rsid w:val="007375CE"/>
    <w:rsid w:val="007405D8"/>
    <w:rsid w:val="00740CC9"/>
    <w:rsid w:val="00740F60"/>
    <w:rsid w:val="00740F64"/>
    <w:rsid w:val="00741408"/>
    <w:rsid w:val="00741C9E"/>
    <w:rsid w:val="00744B64"/>
    <w:rsid w:val="007450CE"/>
    <w:rsid w:val="007458A7"/>
    <w:rsid w:val="00746900"/>
    <w:rsid w:val="007545E9"/>
    <w:rsid w:val="007547E9"/>
    <w:rsid w:val="00754BCB"/>
    <w:rsid w:val="00756D64"/>
    <w:rsid w:val="00763D27"/>
    <w:rsid w:val="00765BCC"/>
    <w:rsid w:val="00772A56"/>
    <w:rsid w:val="007760B6"/>
    <w:rsid w:val="00780EF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719C"/>
    <w:rsid w:val="007D1984"/>
    <w:rsid w:val="007D2576"/>
    <w:rsid w:val="007D34C7"/>
    <w:rsid w:val="007D4F62"/>
    <w:rsid w:val="007E3F16"/>
    <w:rsid w:val="007E49BB"/>
    <w:rsid w:val="007E68C0"/>
    <w:rsid w:val="00803DAF"/>
    <w:rsid w:val="00804003"/>
    <w:rsid w:val="00804492"/>
    <w:rsid w:val="008050E3"/>
    <w:rsid w:val="00815493"/>
    <w:rsid w:val="00815B6F"/>
    <w:rsid w:val="008231C8"/>
    <w:rsid w:val="008233E1"/>
    <w:rsid w:val="00824A92"/>
    <w:rsid w:val="0082566C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7AD"/>
    <w:rsid w:val="00897F03"/>
    <w:rsid w:val="008A1831"/>
    <w:rsid w:val="008A28C0"/>
    <w:rsid w:val="008A59A4"/>
    <w:rsid w:val="008A5E2D"/>
    <w:rsid w:val="008B3171"/>
    <w:rsid w:val="008C1861"/>
    <w:rsid w:val="008C254A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229E"/>
    <w:rsid w:val="00902341"/>
    <w:rsid w:val="00904F49"/>
    <w:rsid w:val="00905484"/>
    <w:rsid w:val="0090765E"/>
    <w:rsid w:val="009125B8"/>
    <w:rsid w:val="00912E5B"/>
    <w:rsid w:val="00915E2F"/>
    <w:rsid w:val="009172F8"/>
    <w:rsid w:val="0092298C"/>
    <w:rsid w:val="00922CB6"/>
    <w:rsid w:val="00923F8C"/>
    <w:rsid w:val="00924AB0"/>
    <w:rsid w:val="00926C6D"/>
    <w:rsid w:val="009342EB"/>
    <w:rsid w:val="00934BE3"/>
    <w:rsid w:val="00934CCE"/>
    <w:rsid w:val="00935BEB"/>
    <w:rsid w:val="00937647"/>
    <w:rsid w:val="00937E07"/>
    <w:rsid w:val="00940E5D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25E5"/>
    <w:rsid w:val="0099548F"/>
    <w:rsid w:val="00995DE0"/>
    <w:rsid w:val="009A7820"/>
    <w:rsid w:val="009B25E5"/>
    <w:rsid w:val="009B4F7A"/>
    <w:rsid w:val="009B5F84"/>
    <w:rsid w:val="009C1204"/>
    <w:rsid w:val="009C725F"/>
    <w:rsid w:val="009C74F6"/>
    <w:rsid w:val="009D5125"/>
    <w:rsid w:val="009E54AA"/>
    <w:rsid w:val="009F6CD2"/>
    <w:rsid w:val="009F6FB9"/>
    <w:rsid w:val="00A00464"/>
    <w:rsid w:val="00A020B7"/>
    <w:rsid w:val="00A02263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33D94"/>
    <w:rsid w:val="00A34614"/>
    <w:rsid w:val="00A42051"/>
    <w:rsid w:val="00A421A3"/>
    <w:rsid w:val="00A4480E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75CAF"/>
    <w:rsid w:val="00A81C02"/>
    <w:rsid w:val="00A82FBE"/>
    <w:rsid w:val="00A87025"/>
    <w:rsid w:val="00A873EB"/>
    <w:rsid w:val="00A90212"/>
    <w:rsid w:val="00A94558"/>
    <w:rsid w:val="00A96026"/>
    <w:rsid w:val="00A97E89"/>
    <w:rsid w:val="00AA1B99"/>
    <w:rsid w:val="00AA24C4"/>
    <w:rsid w:val="00AA2D39"/>
    <w:rsid w:val="00AA3C78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505B"/>
    <w:rsid w:val="00AD69E8"/>
    <w:rsid w:val="00AD6A0B"/>
    <w:rsid w:val="00AE0F73"/>
    <w:rsid w:val="00AE24C2"/>
    <w:rsid w:val="00AE3102"/>
    <w:rsid w:val="00AF12E4"/>
    <w:rsid w:val="00AF14EB"/>
    <w:rsid w:val="00AF4CB2"/>
    <w:rsid w:val="00B01990"/>
    <w:rsid w:val="00B06771"/>
    <w:rsid w:val="00B11757"/>
    <w:rsid w:val="00B13E6A"/>
    <w:rsid w:val="00B14A96"/>
    <w:rsid w:val="00B21FA0"/>
    <w:rsid w:val="00B239B0"/>
    <w:rsid w:val="00B33328"/>
    <w:rsid w:val="00B34684"/>
    <w:rsid w:val="00B44BE4"/>
    <w:rsid w:val="00B45EB3"/>
    <w:rsid w:val="00B50A80"/>
    <w:rsid w:val="00B53137"/>
    <w:rsid w:val="00B56538"/>
    <w:rsid w:val="00B64BDC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94A5D"/>
    <w:rsid w:val="00B95C7B"/>
    <w:rsid w:val="00BA47A6"/>
    <w:rsid w:val="00BA5161"/>
    <w:rsid w:val="00BA5C94"/>
    <w:rsid w:val="00BB6697"/>
    <w:rsid w:val="00BB7D2D"/>
    <w:rsid w:val="00BC2C94"/>
    <w:rsid w:val="00BC59F4"/>
    <w:rsid w:val="00BC74AA"/>
    <w:rsid w:val="00BC7981"/>
    <w:rsid w:val="00BD25D2"/>
    <w:rsid w:val="00BD52DB"/>
    <w:rsid w:val="00BD5AA1"/>
    <w:rsid w:val="00BE4BFF"/>
    <w:rsid w:val="00BE6065"/>
    <w:rsid w:val="00BE6289"/>
    <w:rsid w:val="00BE66C0"/>
    <w:rsid w:val="00BF0345"/>
    <w:rsid w:val="00BF173F"/>
    <w:rsid w:val="00C00901"/>
    <w:rsid w:val="00C01751"/>
    <w:rsid w:val="00C02CDA"/>
    <w:rsid w:val="00C055F7"/>
    <w:rsid w:val="00C06C3F"/>
    <w:rsid w:val="00C072F5"/>
    <w:rsid w:val="00C10FED"/>
    <w:rsid w:val="00C17E97"/>
    <w:rsid w:val="00C3199F"/>
    <w:rsid w:val="00C336F7"/>
    <w:rsid w:val="00C33C24"/>
    <w:rsid w:val="00C43796"/>
    <w:rsid w:val="00C43A78"/>
    <w:rsid w:val="00C44488"/>
    <w:rsid w:val="00C44B12"/>
    <w:rsid w:val="00C54A42"/>
    <w:rsid w:val="00C555B1"/>
    <w:rsid w:val="00C5691F"/>
    <w:rsid w:val="00C602A1"/>
    <w:rsid w:val="00C602A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2C40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43B9"/>
    <w:rsid w:val="00CF6837"/>
    <w:rsid w:val="00CF71DD"/>
    <w:rsid w:val="00D044F1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1974"/>
    <w:rsid w:val="00D31B29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2755"/>
    <w:rsid w:val="00DB34D3"/>
    <w:rsid w:val="00DB523C"/>
    <w:rsid w:val="00DB7F68"/>
    <w:rsid w:val="00DC2669"/>
    <w:rsid w:val="00DD091A"/>
    <w:rsid w:val="00DD1436"/>
    <w:rsid w:val="00DD1F38"/>
    <w:rsid w:val="00DD7A3E"/>
    <w:rsid w:val="00DD7F38"/>
    <w:rsid w:val="00DE24A9"/>
    <w:rsid w:val="00DE6ADC"/>
    <w:rsid w:val="00DF7F5A"/>
    <w:rsid w:val="00E00545"/>
    <w:rsid w:val="00E005A7"/>
    <w:rsid w:val="00E01244"/>
    <w:rsid w:val="00E01A0D"/>
    <w:rsid w:val="00E03656"/>
    <w:rsid w:val="00E03FFE"/>
    <w:rsid w:val="00E05F30"/>
    <w:rsid w:val="00E06CDC"/>
    <w:rsid w:val="00E07135"/>
    <w:rsid w:val="00E13EEB"/>
    <w:rsid w:val="00E17327"/>
    <w:rsid w:val="00E2215B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47E1"/>
    <w:rsid w:val="00E35946"/>
    <w:rsid w:val="00E35FAA"/>
    <w:rsid w:val="00E37269"/>
    <w:rsid w:val="00E446C0"/>
    <w:rsid w:val="00E4506C"/>
    <w:rsid w:val="00E46059"/>
    <w:rsid w:val="00E50666"/>
    <w:rsid w:val="00E51027"/>
    <w:rsid w:val="00E514FD"/>
    <w:rsid w:val="00E536C1"/>
    <w:rsid w:val="00E555F6"/>
    <w:rsid w:val="00E564FD"/>
    <w:rsid w:val="00E57035"/>
    <w:rsid w:val="00E57935"/>
    <w:rsid w:val="00E6084A"/>
    <w:rsid w:val="00E60E98"/>
    <w:rsid w:val="00E6207F"/>
    <w:rsid w:val="00E62313"/>
    <w:rsid w:val="00E66021"/>
    <w:rsid w:val="00E67920"/>
    <w:rsid w:val="00E70F62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1F86"/>
    <w:rsid w:val="00EA2B79"/>
    <w:rsid w:val="00EA4092"/>
    <w:rsid w:val="00EB018B"/>
    <w:rsid w:val="00EB1553"/>
    <w:rsid w:val="00EB2CA7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6BF2"/>
    <w:rsid w:val="00EE3CFB"/>
    <w:rsid w:val="00EE4441"/>
    <w:rsid w:val="00EE5A53"/>
    <w:rsid w:val="00EF0F7A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089A"/>
    <w:rsid w:val="00F3140F"/>
    <w:rsid w:val="00F3430D"/>
    <w:rsid w:val="00F357E9"/>
    <w:rsid w:val="00F4033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0BD3"/>
    <w:rsid w:val="00F64C4C"/>
    <w:rsid w:val="00F6629D"/>
    <w:rsid w:val="00F70699"/>
    <w:rsid w:val="00F7650A"/>
    <w:rsid w:val="00F777B7"/>
    <w:rsid w:val="00F80D28"/>
    <w:rsid w:val="00F83113"/>
    <w:rsid w:val="00F9053F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5D73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  <w:rsid w:val="00FE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89CD97"/>
  <w15:docId w15:val="{25D2E638-57B9-4878-AD27-EA62F5E55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uiPriority w:val="99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Textvysvtlivek">
    <w:name w:val="endnote text"/>
    <w:basedOn w:val="Normln"/>
    <w:link w:val="TextvysvtlivekChar"/>
    <w:semiHidden/>
    <w:unhideWhenUsed/>
    <w:rsid w:val="00EF0F7A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EF0F7A"/>
  </w:style>
  <w:style w:type="character" w:styleId="Odkaznavysvtlivky">
    <w:name w:val="endnote reference"/>
    <w:basedOn w:val="Standardnpsmoodstavce"/>
    <w:semiHidden/>
    <w:unhideWhenUsed/>
    <w:rsid w:val="00EF0F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74B29B2C6CE408280DD622D24E19C" ma:contentTypeVersion="4" ma:contentTypeDescription="Vytvoří nový dokument" ma:contentTypeScope="" ma:versionID="0bf348e0408299a87806fd7ec2af9076">
  <xsd:schema xmlns:xsd="http://www.w3.org/2001/XMLSchema" xmlns:xs="http://www.w3.org/2001/XMLSchema" xmlns:p="http://schemas.microsoft.com/office/2006/metadata/properties" xmlns:ns2="fdfc94db-4f4d-43db-b435-118245dc163c" targetNamespace="http://schemas.microsoft.com/office/2006/metadata/properties" ma:root="true" ma:fieldsID="e6f114fa37e31086979b558fde8897e1" ns2:_="">
    <xsd:import namespace="fdfc94db-4f4d-43db-b435-118245dc16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fc94db-4f4d-43db-b435-118245dc1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1FB12-2B09-4691-A30F-418B67EDB3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A0B7C2-E440-45CF-84C4-31DA39562D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CBE985-80EA-4222-B674-CCBED60321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fc94db-4f4d-43db-b435-118245dc16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7700B0-ABC1-496C-9836-1A9B9D787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22</Pages>
  <Words>5875</Words>
  <Characters>34663</Characters>
  <Application>Microsoft Office Word</Application>
  <DocSecurity>0</DocSecurity>
  <Lines>288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kosecek@akfiala.cz</dc:creator>
  <cp:keywords/>
  <cp:lastModifiedBy>JUDr. Radim Koseček</cp:lastModifiedBy>
  <cp:revision>16</cp:revision>
  <dcterms:created xsi:type="dcterms:W3CDTF">2015-08-20T12:58:00Z</dcterms:created>
  <dcterms:modified xsi:type="dcterms:W3CDTF">2024-09-19T07:53:00Z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0x010100E9974B29B2C6CE408280DD622D24E19C</vt:lpwstr>
  </property>
</Properties>
</file>